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52"/>
          <w:szCs w:val="52"/>
        </w:rPr>
      </w:pPr>
      <w:r>
        <w:rPr>
          <w:rFonts w:ascii="宋体" w:cs="Times New Roman"/>
          <w:sz w:val="84"/>
          <w:szCs w:val="84"/>
        </w:rPr>
        <w:drawing>
          <wp:inline distT="0" distB="0" distL="114300" distR="114300">
            <wp:extent cx="5276850" cy="1009650"/>
            <wp:effectExtent l="0" t="0" r="0" b="0"/>
            <wp:docPr id="1" name="图片 1" descr="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
                    <pic:cNvPicPr>
                      <a:picLocks noChangeAspect="1"/>
                    </pic:cNvPicPr>
                  </pic:nvPicPr>
                  <pic:blipFill>
                    <a:blip r:embed="rId5"/>
                    <a:stretch>
                      <a:fillRect/>
                    </a:stretch>
                  </pic:blipFill>
                  <pic:spPr>
                    <a:xfrm>
                      <a:off x="0" y="0"/>
                      <a:ext cx="5276850" cy="1009650"/>
                    </a:xfrm>
                    <a:prstGeom prst="rect">
                      <a:avLst/>
                    </a:prstGeom>
                    <a:noFill/>
                    <a:ln w="9525">
                      <a:noFill/>
                    </a:ln>
                  </pic:spPr>
                </pic:pic>
              </a:graphicData>
            </a:graphic>
          </wp:inline>
        </w:drawing>
      </w:r>
    </w:p>
    <w:p>
      <w:pPr>
        <w:jc w:val="center"/>
        <w:rPr>
          <w:rFonts w:ascii="宋体" w:cs="宋体"/>
          <w:b/>
          <w:bCs/>
          <w:sz w:val="52"/>
          <w:szCs w:val="52"/>
        </w:rPr>
      </w:pPr>
    </w:p>
    <w:p>
      <w:pPr>
        <w:jc w:val="center"/>
        <w:rPr>
          <w:rFonts w:ascii="宋体" w:cs="宋体"/>
          <w:b/>
          <w:bCs/>
          <w:sz w:val="52"/>
          <w:szCs w:val="52"/>
        </w:rPr>
      </w:pPr>
      <w:r>
        <w:rPr>
          <w:rFonts w:hint="eastAsia" w:ascii="宋体" w:hAnsi="宋体" w:cs="宋体"/>
          <w:b/>
          <w:bCs/>
          <w:sz w:val="52"/>
          <w:szCs w:val="52"/>
        </w:rPr>
        <w:t>学</w:t>
      </w:r>
      <w:r>
        <w:rPr>
          <w:rFonts w:ascii="宋体" w:hAnsi="宋体" w:cs="宋体"/>
          <w:b/>
          <w:bCs/>
          <w:sz w:val="52"/>
          <w:szCs w:val="52"/>
        </w:rPr>
        <w:t xml:space="preserve"> </w:t>
      </w:r>
      <w:r>
        <w:rPr>
          <w:rFonts w:hint="eastAsia" w:ascii="宋体" w:hAnsi="宋体" w:cs="宋体"/>
          <w:b/>
          <w:bCs/>
          <w:sz w:val="52"/>
          <w:szCs w:val="52"/>
        </w:rPr>
        <w:t>生</w:t>
      </w:r>
      <w:r>
        <w:rPr>
          <w:rFonts w:ascii="宋体" w:hAnsi="宋体" w:cs="宋体"/>
          <w:b/>
          <w:bCs/>
          <w:sz w:val="52"/>
          <w:szCs w:val="52"/>
        </w:rPr>
        <w:t xml:space="preserve"> </w:t>
      </w:r>
      <w:r>
        <w:rPr>
          <w:rFonts w:hint="eastAsia" w:ascii="宋体" w:hAnsi="宋体" w:cs="宋体"/>
          <w:b/>
          <w:bCs/>
          <w:sz w:val="52"/>
          <w:szCs w:val="52"/>
        </w:rPr>
        <w:t>社</w:t>
      </w:r>
      <w:r>
        <w:rPr>
          <w:rFonts w:ascii="宋体" w:hAnsi="宋体" w:cs="宋体"/>
          <w:b/>
          <w:bCs/>
          <w:sz w:val="52"/>
          <w:szCs w:val="52"/>
        </w:rPr>
        <w:t xml:space="preserve"> </w:t>
      </w:r>
      <w:r>
        <w:rPr>
          <w:rFonts w:hint="eastAsia" w:ascii="宋体" w:hAnsi="宋体" w:cs="宋体"/>
          <w:b/>
          <w:bCs/>
          <w:sz w:val="52"/>
          <w:szCs w:val="52"/>
        </w:rPr>
        <w:t>团</w:t>
      </w:r>
      <w:r>
        <w:rPr>
          <w:rFonts w:ascii="宋体" w:hAnsi="宋体" w:cs="宋体"/>
          <w:b/>
          <w:bCs/>
          <w:sz w:val="52"/>
          <w:szCs w:val="52"/>
        </w:rPr>
        <w:t xml:space="preserve"> </w:t>
      </w:r>
      <w:r>
        <w:rPr>
          <w:rFonts w:hint="eastAsia" w:ascii="宋体" w:hAnsi="宋体" w:cs="宋体"/>
          <w:b/>
          <w:bCs/>
          <w:sz w:val="52"/>
          <w:szCs w:val="52"/>
        </w:rPr>
        <w:t>联</w:t>
      </w:r>
      <w:r>
        <w:rPr>
          <w:rFonts w:ascii="宋体" w:hAnsi="宋体" w:cs="宋体"/>
          <w:b/>
          <w:bCs/>
          <w:sz w:val="52"/>
          <w:szCs w:val="52"/>
        </w:rPr>
        <w:t xml:space="preserve"> </w:t>
      </w:r>
      <w:r>
        <w:rPr>
          <w:rFonts w:hint="eastAsia" w:ascii="宋体" w:hAnsi="宋体" w:cs="宋体"/>
          <w:b/>
          <w:bCs/>
          <w:sz w:val="52"/>
          <w:szCs w:val="52"/>
        </w:rPr>
        <w:t>合</w:t>
      </w:r>
      <w:r>
        <w:rPr>
          <w:rFonts w:ascii="宋体" w:hAnsi="宋体" w:cs="宋体"/>
          <w:b/>
          <w:bCs/>
          <w:sz w:val="52"/>
          <w:szCs w:val="52"/>
        </w:rPr>
        <w:t xml:space="preserve"> </w:t>
      </w:r>
      <w:r>
        <w:rPr>
          <w:rFonts w:hint="eastAsia" w:ascii="宋体" w:hAnsi="宋体" w:cs="宋体"/>
          <w:b/>
          <w:bCs/>
          <w:sz w:val="52"/>
          <w:szCs w:val="52"/>
        </w:rPr>
        <w:t>会</w:t>
      </w:r>
    </w:p>
    <w:p>
      <w:pPr>
        <w:jc w:val="center"/>
        <w:rPr>
          <w:rFonts w:ascii="宋体" w:cs="Times New Roman"/>
          <w:b/>
          <w:bCs/>
          <w:sz w:val="52"/>
          <w:szCs w:val="52"/>
        </w:rPr>
      </w:pPr>
    </w:p>
    <w:p>
      <w:pPr>
        <w:jc w:val="center"/>
        <w:rPr>
          <w:rFonts w:ascii="宋体" w:cs="Times New Roman"/>
          <w:b/>
          <w:bCs/>
          <w:sz w:val="52"/>
          <w:szCs w:val="52"/>
        </w:rPr>
      </w:pPr>
      <w:r>
        <w:rPr>
          <w:rFonts w:hint="eastAsia" w:ascii="宋体" w:hAnsi="宋体" w:cs="宋体"/>
          <w:b/>
          <w:bCs/>
          <w:sz w:val="52"/>
          <w:szCs w:val="52"/>
        </w:rPr>
        <w:t>管</w:t>
      </w:r>
    </w:p>
    <w:p>
      <w:pPr>
        <w:jc w:val="center"/>
        <w:rPr>
          <w:rFonts w:ascii="宋体" w:cs="Times New Roman"/>
          <w:b/>
          <w:bCs/>
          <w:sz w:val="52"/>
          <w:szCs w:val="52"/>
        </w:rPr>
      </w:pPr>
      <w:r>
        <w:rPr>
          <w:rFonts w:hint="eastAsia" w:ascii="宋体" w:hAnsi="宋体" w:cs="宋体"/>
          <w:b/>
          <w:bCs/>
          <w:sz w:val="52"/>
          <w:szCs w:val="52"/>
        </w:rPr>
        <w:t>理</w:t>
      </w:r>
    </w:p>
    <w:p>
      <w:pPr>
        <w:jc w:val="center"/>
        <w:rPr>
          <w:rFonts w:ascii="宋体" w:cs="Times New Roman"/>
          <w:b/>
          <w:bCs/>
          <w:sz w:val="52"/>
          <w:szCs w:val="52"/>
        </w:rPr>
      </w:pPr>
      <w:r>
        <w:rPr>
          <w:rFonts w:hint="eastAsia" w:ascii="宋体" w:hAnsi="宋体" w:cs="宋体"/>
          <w:b/>
          <w:bCs/>
          <w:sz w:val="52"/>
          <w:szCs w:val="52"/>
        </w:rPr>
        <w:t>章</w:t>
      </w:r>
    </w:p>
    <w:p>
      <w:pPr>
        <w:jc w:val="center"/>
        <w:rPr>
          <w:rFonts w:ascii="宋体" w:cs="Times New Roman"/>
          <w:b/>
          <w:bCs/>
          <w:sz w:val="52"/>
          <w:szCs w:val="52"/>
        </w:rPr>
      </w:pPr>
      <w:r>
        <w:rPr>
          <w:rFonts w:hint="eastAsia" w:ascii="宋体" w:hAnsi="宋体" w:cs="宋体"/>
          <w:b/>
          <w:bCs/>
          <w:sz w:val="52"/>
          <w:szCs w:val="52"/>
        </w:rPr>
        <w:t>程</w:t>
      </w:r>
    </w:p>
    <w:p>
      <w:pPr>
        <w:rPr>
          <w:rFonts w:ascii="宋体" w:cs="Times New Roman"/>
          <w:b/>
          <w:bCs/>
          <w:sz w:val="52"/>
          <w:szCs w:val="52"/>
        </w:rPr>
      </w:pPr>
    </w:p>
    <w:p>
      <w:pPr>
        <w:rPr>
          <w:rFonts w:ascii="宋体" w:cs="Times New Roman"/>
          <w:b/>
          <w:bCs/>
          <w:sz w:val="52"/>
          <w:szCs w:val="52"/>
        </w:rPr>
      </w:pPr>
    </w:p>
    <w:p>
      <w:pPr>
        <w:jc w:val="center"/>
        <w:rPr>
          <w:rFonts w:ascii="宋体" w:cs="Times New Roman"/>
          <w:b/>
          <w:bCs/>
          <w:sz w:val="28"/>
          <w:szCs w:val="28"/>
        </w:rPr>
      </w:pPr>
      <w:r>
        <w:rPr>
          <w:rFonts w:hint="eastAsia" w:ascii="宋体" w:hAnsi="宋体" w:cs="宋体"/>
          <w:b/>
          <w:bCs/>
          <w:sz w:val="28"/>
          <w:szCs w:val="28"/>
        </w:rPr>
        <w:t>共青团兰州石化职业技术学院委员会</w:t>
      </w:r>
    </w:p>
    <w:p>
      <w:pPr>
        <w:jc w:val="center"/>
        <w:rPr>
          <w:rFonts w:ascii="宋体" w:cs="Times New Roman"/>
          <w:b/>
          <w:bCs/>
          <w:sz w:val="28"/>
          <w:szCs w:val="28"/>
        </w:rPr>
      </w:pPr>
      <w:r>
        <w:rPr>
          <w:rFonts w:hint="eastAsia" w:ascii="宋体" w:hAnsi="宋体" w:cs="宋体"/>
          <w:b/>
          <w:bCs/>
          <w:sz w:val="28"/>
          <w:szCs w:val="28"/>
        </w:rPr>
        <w:t>学生社团联合会</w:t>
      </w:r>
    </w:p>
    <w:p>
      <w:pPr>
        <w:jc w:val="center"/>
        <w:rPr>
          <w:rFonts w:ascii="宋体" w:cs="宋体"/>
          <w:b/>
          <w:bCs/>
          <w:sz w:val="28"/>
          <w:szCs w:val="28"/>
        </w:rPr>
      </w:pPr>
      <w:r>
        <w:rPr>
          <w:rFonts w:ascii="宋体" w:hAnsi="宋体" w:cs="宋体"/>
          <w:b/>
          <w:bCs/>
          <w:sz w:val="28"/>
          <w:szCs w:val="28"/>
        </w:rPr>
        <w:t>2017</w:t>
      </w:r>
      <w:r>
        <w:rPr>
          <w:rFonts w:hint="eastAsia" w:ascii="宋体" w:hAnsi="宋体" w:cs="宋体"/>
          <w:b/>
          <w:bCs/>
          <w:sz w:val="28"/>
          <w:szCs w:val="28"/>
        </w:rPr>
        <w:t>年</w:t>
      </w:r>
      <w:r>
        <w:rPr>
          <w:rFonts w:ascii="宋体" w:hAnsi="宋体" w:cs="宋体"/>
          <w:b/>
          <w:bCs/>
          <w:sz w:val="28"/>
          <w:szCs w:val="28"/>
        </w:rPr>
        <w:t>5</w:t>
      </w:r>
      <w:r>
        <w:rPr>
          <w:rFonts w:hint="eastAsia" w:ascii="宋体" w:hAnsi="宋体" w:cs="宋体"/>
          <w:b/>
          <w:bCs/>
          <w:sz w:val="28"/>
          <w:szCs w:val="28"/>
        </w:rPr>
        <w:t>月</w:t>
      </w:r>
      <w:r>
        <w:rPr>
          <w:rFonts w:ascii="宋体" w:hAnsi="宋体" w:cs="宋体"/>
          <w:b/>
          <w:bCs/>
          <w:sz w:val="28"/>
          <w:szCs w:val="28"/>
        </w:rPr>
        <w:t>1</w:t>
      </w:r>
      <w:r>
        <w:rPr>
          <w:rFonts w:hint="eastAsia" w:ascii="宋体" w:hAnsi="宋体" w:cs="宋体"/>
          <w:b/>
          <w:bCs/>
          <w:sz w:val="28"/>
          <w:szCs w:val="28"/>
        </w:rPr>
        <w:t>日</w:t>
      </w:r>
    </w:p>
    <w:p>
      <w:pPr>
        <w:jc w:val="center"/>
        <w:rPr>
          <w:rFonts w:ascii="宋体" w:cs="宋体"/>
          <w:b/>
          <w:bCs/>
          <w:sz w:val="28"/>
          <w:szCs w:val="28"/>
        </w:rPr>
      </w:pPr>
    </w:p>
    <w:p>
      <w:pPr>
        <w:jc w:val="center"/>
        <w:rPr>
          <w:rFonts w:ascii="宋体" w:cs="Times New Roman"/>
          <w:b/>
          <w:bCs/>
          <w:sz w:val="28"/>
          <w:szCs w:val="28"/>
        </w:rPr>
      </w:pPr>
    </w:p>
    <w:p>
      <w:pPr>
        <w:rPr>
          <w:rFonts w:ascii="宋体" w:cs="Times New Roman"/>
          <w:sz w:val="28"/>
          <w:szCs w:val="28"/>
        </w:rPr>
      </w:pPr>
    </w:p>
    <w:p>
      <w:pPr>
        <w:spacing w:line="480" w:lineRule="auto"/>
        <w:jc w:val="center"/>
        <w:rPr>
          <w:rFonts w:ascii="宋体" w:cs="Times New Roman"/>
          <w:b/>
          <w:bCs/>
          <w:sz w:val="32"/>
          <w:szCs w:val="32"/>
        </w:rPr>
      </w:pPr>
      <w:r>
        <w:rPr>
          <w:rFonts w:hint="eastAsia" w:ascii="宋体" w:hAnsi="宋体" w:cs="宋体"/>
          <w:b/>
          <w:bCs/>
          <w:sz w:val="32"/>
          <w:szCs w:val="32"/>
        </w:rPr>
        <w:t>学生社团联合会管理章程</w:t>
      </w:r>
    </w:p>
    <w:p>
      <w:pPr>
        <w:spacing w:line="480" w:lineRule="auto"/>
        <w:ind w:firstLine="480" w:firstLineChars="200"/>
        <w:rPr>
          <w:rFonts w:ascii="宋体" w:cs="Times New Roman"/>
          <w:sz w:val="24"/>
          <w:szCs w:val="24"/>
        </w:rPr>
      </w:pPr>
      <w:r>
        <w:rPr>
          <w:rFonts w:hint="eastAsia" w:ascii="宋体" w:hAnsi="宋体" w:cs="宋体"/>
          <w:sz w:val="24"/>
          <w:szCs w:val="24"/>
        </w:rPr>
        <w:t>为了更好的加强对学生社团联合会的管理，提高社联全体成员的工作积极性，更好的发挥工作效率，做到对社联干部的管理有明确依据，结合实际情况，特制定学生社团联合会管理章程。</w:t>
      </w:r>
      <w:r>
        <w:rPr>
          <w:rFonts w:ascii="宋体" w:hAnsi="宋体" w:cs="宋体"/>
          <w:sz w:val="24"/>
          <w:szCs w:val="24"/>
        </w:rPr>
        <w:t xml:space="preserve">    </w:t>
      </w:r>
    </w:p>
    <w:p>
      <w:pPr>
        <w:spacing w:line="480" w:lineRule="auto"/>
        <w:jc w:val="center"/>
        <w:rPr>
          <w:rFonts w:ascii="宋体" w:cs="Times New Roman"/>
          <w:b/>
          <w:bCs/>
          <w:sz w:val="24"/>
          <w:szCs w:val="24"/>
        </w:rPr>
      </w:pPr>
      <w:r>
        <w:rPr>
          <w:rFonts w:hint="eastAsia" w:ascii="宋体" w:hAnsi="宋体" w:cs="宋体"/>
          <w:b/>
          <w:bCs/>
          <w:sz w:val="32"/>
          <w:szCs w:val="32"/>
        </w:rPr>
        <w:t>总则</w:t>
      </w:r>
    </w:p>
    <w:p>
      <w:pPr>
        <w:spacing w:line="480" w:lineRule="auto"/>
        <w:rPr>
          <w:rFonts w:ascii="宋体" w:cs="Times New Roman"/>
          <w:sz w:val="24"/>
          <w:szCs w:val="24"/>
        </w:rPr>
      </w:pPr>
      <w:r>
        <w:rPr>
          <w:rFonts w:hint="eastAsia" w:ascii="宋体" w:hAnsi="宋体" w:cs="宋体"/>
          <w:b/>
          <w:bCs/>
          <w:sz w:val="28"/>
          <w:szCs w:val="28"/>
        </w:rPr>
        <w:t>第一条</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学生社团联合会（简称“社联”）是在我校校团委和学生社团发展的</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需求下成立的社团联合组织。坚持以“自我教育、自我管理、自我服</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务”为原则，以“服务社团发展，繁荣校园文化”为宗旨，学校、院</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系各类社团及活动进行统一有效的管理和服务。学生社团联合会由</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主席团下辖办公室、社管部、宣传部、外联部四个部门组成，现共管</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理服务社团</w:t>
      </w:r>
      <w:r>
        <w:rPr>
          <w:rFonts w:ascii="宋体" w:hAnsi="宋体" w:cs="宋体"/>
          <w:sz w:val="24"/>
          <w:szCs w:val="24"/>
        </w:rPr>
        <w:t>57</w:t>
      </w:r>
      <w:r>
        <w:rPr>
          <w:rFonts w:hint="eastAsia" w:ascii="宋体" w:hAnsi="宋体" w:cs="宋体"/>
          <w:sz w:val="24"/>
          <w:szCs w:val="24"/>
        </w:rPr>
        <w:t>个。</w:t>
      </w:r>
      <w:r>
        <w:rPr>
          <w:rFonts w:ascii="宋体" w:hAnsi="宋体" w:cs="宋体"/>
          <w:sz w:val="24"/>
          <w:szCs w:val="24"/>
        </w:rPr>
        <w:t xml:space="preserve"> </w:t>
      </w:r>
    </w:p>
    <w:p>
      <w:pPr>
        <w:spacing w:line="480" w:lineRule="auto"/>
        <w:rPr>
          <w:rFonts w:ascii="宋体" w:cs="Times New Roman"/>
          <w:sz w:val="24"/>
          <w:szCs w:val="24"/>
        </w:rPr>
      </w:pPr>
      <w:r>
        <w:rPr>
          <w:rFonts w:hint="eastAsia" w:ascii="宋体" w:hAnsi="宋体" w:cs="宋体"/>
          <w:b/>
          <w:bCs/>
          <w:sz w:val="28"/>
          <w:szCs w:val="28"/>
        </w:rPr>
        <w:t>第二条</w:t>
      </w:r>
      <w:r>
        <w:rPr>
          <w:rFonts w:ascii="宋体" w:hAnsi="宋体" w:cs="宋体"/>
          <w:b/>
          <w:bCs/>
          <w:sz w:val="24"/>
          <w:szCs w:val="24"/>
        </w:rPr>
        <w:t xml:space="preserve"> </w:t>
      </w:r>
      <w:r>
        <w:rPr>
          <w:rFonts w:ascii="宋体" w:hAnsi="宋体" w:cs="宋体"/>
          <w:sz w:val="24"/>
          <w:szCs w:val="24"/>
        </w:rPr>
        <w:t xml:space="preserve"> </w:t>
      </w:r>
      <w:r>
        <w:rPr>
          <w:rFonts w:hint="eastAsia" w:ascii="宋体" w:hAnsi="宋体" w:cs="宋体"/>
          <w:sz w:val="24"/>
          <w:szCs w:val="24"/>
        </w:rPr>
        <w:t>社联的指导部门为校团委，社联接受校团委的指导和监督。</w:t>
      </w:r>
      <w:r>
        <w:rPr>
          <w:rFonts w:ascii="宋体" w:hAnsi="宋体" w:cs="宋体"/>
          <w:sz w:val="24"/>
          <w:szCs w:val="24"/>
        </w:rPr>
        <w:t xml:space="preserve">     </w:t>
      </w:r>
    </w:p>
    <w:p>
      <w:pPr>
        <w:spacing w:line="480" w:lineRule="auto"/>
        <w:jc w:val="center"/>
        <w:rPr>
          <w:rFonts w:ascii="宋体" w:cs="Times New Roman"/>
          <w:b/>
          <w:bCs/>
          <w:sz w:val="24"/>
          <w:szCs w:val="24"/>
        </w:rPr>
      </w:pPr>
      <w:r>
        <w:rPr>
          <w:rFonts w:hint="eastAsia" w:ascii="宋体" w:hAnsi="宋体" w:cs="宋体"/>
          <w:b/>
          <w:bCs/>
          <w:sz w:val="32"/>
          <w:szCs w:val="32"/>
        </w:rPr>
        <w:t>第一章</w:t>
      </w:r>
      <w:r>
        <w:rPr>
          <w:rFonts w:ascii="宋体" w:hAnsi="宋体" w:cs="宋体"/>
          <w:b/>
          <w:bCs/>
          <w:sz w:val="32"/>
          <w:szCs w:val="32"/>
        </w:rPr>
        <w:t xml:space="preserve">  </w:t>
      </w:r>
      <w:r>
        <w:rPr>
          <w:rFonts w:hint="eastAsia" w:ascii="宋体" w:hAnsi="宋体" w:cs="宋体"/>
          <w:b/>
          <w:bCs/>
          <w:sz w:val="32"/>
          <w:szCs w:val="32"/>
        </w:rPr>
        <w:t>部门职责</w:t>
      </w:r>
    </w:p>
    <w:p>
      <w:pPr>
        <w:spacing w:line="480" w:lineRule="auto"/>
        <w:jc w:val="left"/>
        <w:rPr>
          <w:rFonts w:ascii="宋体" w:cs="Times New Roman"/>
          <w:b/>
          <w:bCs/>
          <w:sz w:val="24"/>
          <w:szCs w:val="24"/>
        </w:rPr>
      </w:pPr>
      <w:r>
        <w:rPr>
          <w:rFonts w:hint="eastAsia" w:ascii="宋体" w:hAnsi="宋体" w:cs="宋体"/>
          <w:b/>
          <w:bCs/>
          <w:sz w:val="28"/>
          <w:szCs w:val="28"/>
        </w:rPr>
        <w:t>第一条</w:t>
      </w:r>
      <w:r>
        <w:rPr>
          <w:rFonts w:ascii="宋体" w:hAnsi="宋体" w:cs="宋体"/>
          <w:b/>
          <w:bCs/>
          <w:sz w:val="28"/>
          <w:szCs w:val="28"/>
        </w:rPr>
        <w:t xml:space="preserve">  </w:t>
      </w:r>
      <w:r>
        <w:rPr>
          <w:rFonts w:hint="eastAsia" w:ascii="宋体" w:hAnsi="宋体" w:cs="宋体"/>
          <w:b/>
          <w:bCs/>
          <w:sz w:val="28"/>
          <w:szCs w:val="28"/>
        </w:rPr>
        <w:t>主席团：</w:t>
      </w:r>
    </w:p>
    <w:p>
      <w:pPr>
        <w:numPr>
          <w:ilvl w:val="0"/>
          <w:numId w:val="1"/>
        </w:numPr>
        <w:spacing w:line="480" w:lineRule="auto"/>
        <w:ind w:left="1265"/>
        <w:jc w:val="left"/>
        <w:rPr>
          <w:rFonts w:ascii="宋体" w:cs="Times New Roman"/>
          <w:sz w:val="24"/>
          <w:szCs w:val="24"/>
        </w:rPr>
      </w:pPr>
      <w:r>
        <w:rPr>
          <w:rFonts w:hint="eastAsia" w:ascii="宋体" w:hAnsi="宋体" w:cs="宋体"/>
          <w:sz w:val="24"/>
          <w:szCs w:val="24"/>
        </w:rPr>
        <w:t>主持社联日常工作，决定有关重大事项，负责社联的全局工作发展。</w:t>
      </w:r>
    </w:p>
    <w:p>
      <w:pPr>
        <w:numPr>
          <w:ilvl w:val="0"/>
          <w:numId w:val="1"/>
        </w:numPr>
        <w:spacing w:line="480" w:lineRule="auto"/>
        <w:ind w:left="1265"/>
        <w:jc w:val="left"/>
        <w:rPr>
          <w:rFonts w:ascii="宋体" w:cs="Times New Roman"/>
          <w:sz w:val="24"/>
          <w:szCs w:val="24"/>
        </w:rPr>
      </w:pPr>
      <w:r>
        <w:rPr>
          <w:rFonts w:hint="eastAsia" w:ascii="宋体" w:hAnsi="宋体" w:cs="宋体"/>
          <w:sz w:val="24"/>
          <w:szCs w:val="24"/>
        </w:rPr>
        <w:t>听取各部门工作汇报并统筹、调查、指导、各部门工作。</w:t>
      </w:r>
    </w:p>
    <w:p>
      <w:pPr>
        <w:numPr>
          <w:ilvl w:val="0"/>
          <w:numId w:val="1"/>
        </w:numPr>
        <w:spacing w:line="480" w:lineRule="auto"/>
        <w:ind w:left="1265"/>
        <w:jc w:val="left"/>
        <w:rPr>
          <w:rFonts w:ascii="宋体" w:cs="Times New Roman"/>
          <w:sz w:val="24"/>
          <w:szCs w:val="24"/>
        </w:rPr>
      </w:pPr>
      <w:r>
        <w:rPr>
          <w:rFonts w:hint="eastAsia" w:ascii="宋体" w:hAnsi="宋体" w:cs="宋体"/>
          <w:sz w:val="24"/>
          <w:szCs w:val="24"/>
        </w:rPr>
        <w:t>向社团部署工作，听取各社团工作汇报并给予指导和帮助。</w:t>
      </w:r>
    </w:p>
    <w:p>
      <w:pPr>
        <w:numPr>
          <w:ilvl w:val="0"/>
          <w:numId w:val="1"/>
        </w:numPr>
        <w:spacing w:line="480" w:lineRule="auto"/>
        <w:ind w:left="1265"/>
        <w:jc w:val="left"/>
        <w:rPr>
          <w:rFonts w:ascii="宋体" w:cs="Times New Roman"/>
          <w:sz w:val="24"/>
          <w:szCs w:val="24"/>
        </w:rPr>
      </w:pPr>
      <w:r>
        <w:rPr>
          <w:rFonts w:hint="eastAsia" w:ascii="宋体" w:hAnsi="宋体" w:cs="宋体"/>
          <w:sz w:val="24"/>
          <w:szCs w:val="24"/>
        </w:rPr>
        <w:t>负责向校团委汇报请示及汇报工作，及时下达会议精神。</w:t>
      </w:r>
    </w:p>
    <w:p>
      <w:pPr>
        <w:numPr>
          <w:ilvl w:val="0"/>
          <w:numId w:val="1"/>
        </w:numPr>
        <w:spacing w:line="480" w:lineRule="auto"/>
        <w:ind w:left="1265"/>
        <w:jc w:val="left"/>
        <w:rPr>
          <w:rFonts w:ascii="宋体" w:cs="Times New Roman"/>
          <w:sz w:val="24"/>
          <w:szCs w:val="24"/>
        </w:rPr>
      </w:pPr>
      <w:r>
        <w:rPr>
          <w:rFonts w:hint="eastAsia" w:ascii="宋体" w:hAnsi="宋体" w:cs="宋体"/>
          <w:sz w:val="24"/>
          <w:szCs w:val="24"/>
        </w:rPr>
        <w:t>负责联系我校有关部门，为社团工作提供便利。</w:t>
      </w:r>
    </w:p>
    <w:p>
      <w:pPr>
        <w:spacing w:line="480" w:lineRule="auto"/>
        <w:jc w:val="left"/>
        <w:rPr>
          <w:rFonts w:ascii="宋体" w:cs="Times New Roman"/>
          <w:b/>
          <w:bCs/>
          <w:sz w:val="28"/>
          <w:szCs w:val="28"/>
        </w:rPr>
      </w:pPr>
      <w:r>
        <w:rPr>
          <w:rFonts w:hint="eastAsia" w:ascii="宋体" w:hAnsi="宋体" w:cs="宋体"/>
          <w:b/>
          <w:bCs/>
          <w:sz w:val="28"/>
          <w:szCs w:val="28"/>
        </w:rPr>
        <w:t>第二条</w:t>
      </w:r>
      <w:r>
        <w:rPr>
          <w:rFonts w:ascii="宋体" w:hAnsi="宋体" w:cs="宋体"/>
          <w:b/>
          <w:bCs/>
          <w:sz w:val="28"/>
          <w:szCs w:val="28"/>
        </w:rPr>
        <w:t xml:space="preserve"> </w:t>
      </w:r>
      <w:r>
        <w:rPr>
          <w:rFonts w:hint="eastAsia" w:ascii="宋体" w:hAnsi="宋体" w:cs="宋体"/>
          <w:b/>
          <w:bCs/>
          <w:sz w:val="28"/>
          <w:szCs w:val="28"/>
        </w:rPr>
        <w:t>部长：</w:t>
      </w:r>
    </w:p>
    <w:p>
      <w:pPr>
        <w:numPr>
          <w:ilvl w:val="0"/>
          <w:numId w:val="2"/>
        </w:numPr>
        <w:spacing w:line="480" w:lineRule="auto"/>
        <w:ind w:left="840" w:leftChars="400"/>
        <w:jc w:val="left"/>
        <w:rPr>
          <w:rFonts w:ascii="宋体" w:cs="Times New Roman"/>
          <w:sz w:val="24"/>
          <w:szCs w:val="24"/>
        </w:rPr>
      </w:pPr>
      <w:r>
        <w:rPr>
          <w:rFonts w:hint="eastAsia" w:ascii="宋体" w:hAnsi="宋体" w:cs="宋体"/>
          <w:sz w:val="24"/>
          <w:szCs w:val="24"/>
        </w:rPr>
        <w:t>各部部长主持本部的全面工作，完成校团委及主席团交办的任务，副部长协助部长工作，做好具体分管工作。</w:t>
      </w:r>
    </w:p>
    <w:p>
      <w:pPr>
        <w:numPr>
          <w:ilvl w:val="0"/>
          <w:numId w:val="2"/>
        </w:numPr>
        <w:spacing w:line="480" w:lineRule="auto"/>
        <w:ind w:left="840" w:leftChars="400"/>
        <w:jc w:val="left"/>
        <w:rPr>
          <w:rFonts w:ascii="宋体" w:cs="Times New Roman"/>
          <w:sz w:val="24"/>
          <w:szCs w:val="24"/>
        </w:rPr>
      </w:pPr>
      <w:r>
        <w:rPr>
          <w:rFonts w:hint="eastAsia" w:ascii="宋体" w:hAnsi="宋体" w:cs="宋体"/>
          <w:sz w:val="24"/>
          <w:szCs w:val="24"/>
        </w:rPr>
        <w:t>各部部长应定期召集本部门成员开会，并下达工作任务。</w:t>
      </w:r>
    </w:p>
    <w:p>
      <w:pPr>
        <w:numPr>
          <w:ilvl w:val="0"/>
          <w:numId w:val="2"/>
        </w:numPr>
        <w:spacing w:line="480" w:lineRule="auto"/>
        <w:ind w:left="840" w:leftChars="400"/>
        <w:jc w:val="left"/>
        <w:rPr>
          <w:rFonts w:ascii="宋体" w:cs="Times New Roman"/>
          <w:sz w:val="24"/>
          <w:szCs w:val="24"/>
        </w:rPr>
      </w:pPr>
      <w:r>
        <w:rPr>
          <w:rFonts w:hint="eastAsia" w:ascii="宋体" w:hAnsi="宋体" w:cs="宋体"/>
          <w:sz w:val="24"/>
          <w:szCs w:val="24"/>
        </w:rPr>
        <w:t>部长可以向主席团提名某位同学为其部成员，以充实岗位工作。</w:t>
      </w:r>
    </w:p>
    <w:p>
      <w:pPr>
        <w:numPr>
          <w:ilvl w:val="0"/>
          <w:numId w:val="2"/>
        </w:numPr>
        <w:spacing w:line="480" w:lineRule="auto"/>
        <w:ind w:left="840" w:leftChars="400"/>
        <w:jc w:val="left"/>
        <w:rPr>
          <w:rFonts w:ascii="宋体" w:cs="Times New Roman"/>
          <w:sz w:val="24"/>
          <w:szCs w:val="24"/>
        </w:rPr>
      </w:pPr>
      <w:r>
        <w:rPr>
          <w:rFonts w:hint="eastAsia" w:ascii="宋体" w:hAnsi="宋体" w:cs="宋体"/>
          <w:sz w:val="24"/>
          <w:szCs w:val="24"/>
        </w:rPr>
        <w:t>各部部长须每周向主席团汇报本部工作。</w:t>
      </w:r>
    </w:p>
    <w:p>
      <w:pPr>
        <w:numPr>
          <w:ilvl w:val="0"/>
          <w:numId w:val="2"/>
        </w:numPr>
        <w:spacing w:line="480" w:lineRule="auto"/>
        <w:ind w:left="840" w:leftChars="400"/>
        <w:jc w:val="left"/>
        <w:rPr>
          <w:rFonts w:ascii="宋体" w:cs="Times New Roman"/>
          <w:sz w:val="24"/>
          <w:szCs w:val="24"/>
        </w:rPr>
      </w:pPr>
      <w:r>
        <w:rPr>
          <w:rFonts w:hint="eastAsia" w:ascii="宋体" w:hAnsi="宋体" w:cs="宋体"/>
          <w:sz w:val="24"/>
          <w:szCs w:val="24"/>
        </w:rPr>
        <w:t>部长必须严格执行本部门成员请假制度，做好考勤。</w:t>
      </w:r>
    </w:p>
    <w:p>
      <w:pPr>
        <w:spacing w:line="480" w:lineRule="auto"/>
        <w:jc w:val="left"/>
        <w:rPr>
          <w:rFonts w:ascii="宋体" w:cs="Times New Roman"/>
          <w:b/>
          <w:bCs/>
          <w:sz w:val="28"/>
          <w:szCs w:val="28"/>
        </w:rPr>
      </w:pPr>
      <w:r>
        <w:rPr>
          <w:rFonts w:hint="eastAsia" w:ascii="宋体" w:hAnsi="宋体" w:cs="宋体"/>
          <w:b/>
          <w:bCs/>
          <w:sz w:val="28"/>
          <w:szCs w:val="28"/>
        </w:rPr>
        <w:t>第三条</w:t>
      </w:r>
      <w:r>
        <w:rPr>
          <w:rFonts w:ascii="宋体" w:hAnsi="宋体" w:cs="宋体"/>
          <w:b/>
          <w:bCs/>
          <w:sz w:val="28"/>
          <w:szCs w:val="28"/>
        </w:rPr>
        <w:t xml:space="preserve">  </w:t>
      </w:r>
      <w:r>
        <w:rPr>
          <w:rFonts w:hint="eastAsia" w:ascii="宋体" w:hAnsi="宋体" w:cs="宋体"/>
          <w:b/>
          <w:bCs/>
          <w:sz w:val="28"/>
          <w:szCs w:val="28"/>
        </w:rPr>
        <w:t>各部职责：</w:t>
      </w:r>
    </w:p>
    <w:p>
      <w:pPr>
        <w:numPr>
          <w:ilvl w:val="0"/>
          <w:numId w:val="3"/>
        </w:numPr>
        <w:tabs>
          <w:tab w:val="left" w:pos="420"/>
        </w:tabs>
        <w:spacing w:line="480" w:lineRule="auto"/>
        <w:ind w:left="1265"/>
        <w:rPr>
          <w:rFonts w:ascii="宋体" w:cs="Times New Roman"/>
          <w:b/>
          <w:bCs/>
          <w:sz w:val="24"/>
          <w:szCs w:val="24"/>
        </w:rPr>
      </w:pPr>
      <w:r>
        <w:rPr>
          <w:rFonts w:hint="eastAsia" w:ascii="宋体" w:hAnsi="宋体" w:cs="宋体"/>
          <w:b/>
          <w:bCs/>
          <w:sz w:val="28"/>
          <w:szCs w:val="28"/>
        </w:rPr>
        <w:t>办公室：</w:t>
      </w:r>
    </w:p>
    <w:p>
      <w:pPr>
        <w:spacing w:line="480" w:lineRule="auto"/>
        <w:ind w:firstLine="240" w:firstLineChars="1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负责社联文字工作，包括做好会议记录、协助各部门制定各种规章度、</w:t>
      </w:r>
    </w:p>
    <w:p>
      <w:pPr>
        <w:spacing w:line="480" w:lineRule="auto"/>
        <w:ind w:firstLine="240" w:firstLineChars="1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拟订会议通知，同时重点做好以下工作：</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每学期初负责收集各学生社团的工作计划，并汇总制表。</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负责指导做好新成立社团的申请、填表工作。</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负责学期末收集社联各部门及各社团工作总结，在此基础上，</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做好社联、社团工作总结。</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负责协助社联主席审批社团大型或重点活动。</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指导各社团做好本学年社团注册、社团会员登记，社团活动等。</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负责社团办公室和活动室的日常管理工作</w:t>
      </w:r>
      <w:r>
        <w:rPr>
          <w:rFonts w:ascii="宋体" w:hAnsi="宋体" w:cs="宋体"/>
          <w:sz w:val="24"/>
          <w:szCs w:val="24"/>
        </w:rPr>
        <w:t xml:space="preserve"> </w:t>
      </w:r>
      <w:r>
        <w:rPr>
          <w:rFonts w:hint="eastAsia" w:ascii="宋体" w:hAnsi="宋体" w:cs="宋体"/>
          <w:sz w:val="24"/>
          <w:szCs w:val="24"/>
        </w:rPr>
        <w:t>如：办公室物资管理，</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向协会发出通知等。</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负责学生社团的档案管理。</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负责各社团活动场地的租借。</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负责审查各社团活动申请和策划书，协调、配合各部工作。</w:t>
      </w:r>
    </w:p>
    <w:p>
      <w:pPr>
        <w:numPr>
          <w:ilvl w:val="0"/>
          <w:numId w:val="4"/>
        </w:numPr>
        <w:spacing w:line="480" w:lineRule="auto"/>
        <w:ind w:left="840" w:firstLine="480" w:firstLineChars="200"/>
        <w:rPr>
          <w:rFonts w:ascii="宋体" w:cs="Times New Roman"/>
          <w:sz w:val="24"/>
          <w:szCs w:val="24"/>
        </w:rPr>
      </w:pPr>
      <w:r>
        <w:rPr>
          <w:rFonts w:hint="eastAsia" w:ascii="宋体" w:hAnsi="宋体" w:cs="宋体"/>
          <w:sz w:val="24"/>
          <w:szCs w:val="24"/>
        </w:rPr>
        <w:t>紧密联系各社团负责人，将校团委、社团联合会的通知及时传</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达各社团。</w:t>
      </w:r>
    </w:p>
    <w:p>
      <w:pPr>
        <w:numPr>
          <w:ilvl w:val="0"/>
          <w:numId w:val="3"/>
        </w:numPr>
        <w:tabs>
          <w:tab w:val="left" w:pos="420"/>
          <w:tab w:val="left" w:pos="840"/>
          <w:tab w:val="left" w:pos="1260"/>
        </w:tabs>
        <w:spacing w:line="480" w:lineRule="auto"/>
        <w:ind w:left="1265"/>
        <w:rPr>
          <w:rFonts w:ascii="宋体" w:cs="Times New Roman"/>
          <w:b/>
          <w:bCs/>
          <w:sz w:val="28"/>
          <w:szCs w:val="28"/>
        </w:rPr>
      </w:pPr>
      <w:r>
        <w:rPr>
          <w:rFonts w:hint="eastAsia" w:ascii="宋体" w:hAnsi="宋体" w:cs="宋体"/>
          <w:b/>
          <w:bCs/>
          <w:sz w:val="28"/>
          <w:szCs w:val="28"/>
        </w:rPr>
        <w:t>社管部</w:t>
      </w:r>
      <w:r>
        <w:rPr>
          <w:rFonts w:ascii="宋体" w:hAnsi="宋体" w:cs="宋体"/>
          <w:b/>
          <w:bCs/>
          <w:sz w:val="28"/>
          <w:szCs w:val="28"/>
        </w:rPr>
        <w:t>:</w:t>
      </w:r>
    </w:p>
    <w:p>
      <w:pPr>
        <w:spacing w:line="480" w:lineRule="auto"/>
        <w:ind w:firstLine="240" w:firstLineChars="1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负责社联及各学生社团的财务及财务管理，对各社团活动进行监督、</w:t>
      </w:r>
    </w:p>
    <w:p>
      <w:pPr>
        <w:spacing w:line="480" w:lineRule="auto"/>
        <w:ind w:firstLine="240" w:firstLineChars="1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考核。</w:t>
      </w:r>
    </w:p>
    <w:p>
      <w:pPr>
        <w:numPr>
          <w:ilvl w:val="0"/>
          <w:numId w:val="5"/>
        </w:numPr>
        <w:spacing w:line="480" w:lineRule="auto"/>
        <w:ind w:left="840" w:firstLine="480" w:firstLineChars="200"/>
        <w:rPr>
          <w:rFonts w:ascii="宋体" w:cs="Times New Roman"/>
          <w:sz w:val="24"/>
          <w:szCs w:val="24"/>
        </w:rPr>
      </w:pPr>
      <w:r>
        <w:rPr>
          <w:rFonts w:hint="eastAsia" w:ascii="宋体" w:hAnsi="宋体" w:cs="宋体"/>
          <w:sz w:val="24"/>
          <w:szCs w:val="24"/>
        </w:rPr>
        <w:t>学生社团的财务收入（包括会费、社会赞助、创收款）均由社</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管部统一入账。</w:t>
      </w:r>
    </w:p>
    <w:p>
      <w:pPr>
        <w:numPr>
          <w:ilvl w:val="0"/>
          <w:numId w:val="5"/>
        </w:numPr>
        <w:spacing w:line="480" w:lineRule="auto"/>
        <w:ind w:left="840" w:firstLine="480" w:firstLineChars="200"/>
        <w:rPr>
          <w:rFonts w:ascii="宋体" w:cs="Times New Roman"/>
          <w:sz w:val="24"/>
          <w:szCs w:val="24"/>
        </w:rPr>
      </w:pPr>
      <w:r>
        <w:rPr>
          <w:rFonts w:hint="eastAsia" w:ascii="宋体" w:hAnsi="宋体" w:cs="宋体"/>
          <w:sz w:val="24"/>
          <w:szCs w:val="24"/>
        </w:rPr>
        <w:t>负责对各协会活动预算进行审核，按通过后的预算给予报销活</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动支出，制定经费预算报告。</w:t>
      </w:r>
    </w:p>
    <w:p>
      <w:pPr>
        <w:numPr>
          <w:ilvl w:val="0"/>
          <w:numId w:val="5"/>
        </w:numPr>
        <w:spacing w:line="480" w:lineRule="auto"/>
        <w:ind w:left="840" w:firstLine="480" w:firstLineChars="200"/>
        <w:rPr>
          <w:rFonts w:ascii="宋体" w:cs="Times New Roman"/>
          <w:sz w:val="24"/>
          <w:szCs w:val="24"/>
        </w:rPr>
      </w:pPr>
      <w:r>
        <w:rPr>
          <w:rFonts w:hint="eastAsia" w:ascii="宋体" w:hAnsi="宋体" w:cs="宋体"/>
          <w:sz w:val="24"/>
          <w:szCs w:val="24"/>
        </w:rPr>
        <w:t>负责向各社团主管财务的同学解释财务制度。</w:t>
      </w:r>
    </w:p>
    <w:p>
      <w:pPr>
        <w:numPr>
          <w:ilvl w:val="0"/>
          <w:numId w:val="5"/>
        </w:numPr>
        <w:spacing w:line="480" w:lineRule="auto"/>
        <w:ind w:left="840" w:firstLine="480" w:firstLineChars="200"/>
        <w:rPr>
          <w:rFonts w:ascii="宋体" w:cs="Times New Roman"/>
          <w:sz w:val="24"/>
          <w:szCs w:val="24"/>
        </w:rPr>
      </w:pPr>
      <w:r>
        <w:rPr>
          <w:rFonts w:hint="eastAsia" w:ascii="宋体" w:hAnsi="宋体" w:cs="宋体"/>
          <w:sz w:val="24"/>
          <w:szCs w:val="24"/>
        </w:rPr>
        <w:t>负责登记社联及各社团的设备，定期检查。</w:t>
      </w:r>
    </w:p>
    <w:p>
      <w:pPr>
        <w:numPr>
          <w:ilvl w:val="0"/>
          <w:numId w:val="5"/>
        </w:numPr>
        <w:spacing w:line="480" w:lineRule="auto"/>
        <w:ind w:left="840" w:firstLine="480" w:firstLineChars="200"/>
        <w:rPr>
          <w:rFonts w:ascii="宋体" w:cs="Times New Roman"/>
          <w:sz w:val="24"/>
          <w:szCs w:val="24"/>
        </w:rPr>
      </w:pPr>
      <w:r>
        <w:rPr>
          <w:rFonts w:hint="eastAsia" w:ascii="宋体" w:hAnsi="宋体" w:cs="宋体"/>
          <w:sz w:val="24"/>
          <w:szCs w:val="24"/>
        </w:rPr>
        <w:t>定期向主席团汇报财务收支情况。</w:t>
      </w:r>
    </w:p>
    <w:p>
      <w:pPr>
        <w:numPr>
          <w:ilvl w:val="0"/>
          <w:numId w:val="5"/>
        </w:numPr>
        <w:spacing w:line="480" w:lineRule="auto"/>
        <w:ind w:left="840" w:firstLine="480" w:firstLineChars="200"/>
        <w:rPr>
          <w:rFonts w:ascii="宋体" w:cs="Times New Roman"/>
          <w:sz w:val="24"/>
          <w:szCs w:val="24"/>
        </w:rPr>
      </w:pPr>
      <w:r>
        <w:rPr>
          <w:rFonts w:hint="eastAsia" w:ascii="宋体" w:hAnsi="宋体" w:cs="宋体"/>
          <w:sz w:val="24"/>
          <w:szCs w:val="24"/>
        </w:rPr>
        <w:t>对各社团活动进行监督、评分，年终作为“十佳社团”的评奖</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依据。</w:t>
      </w:r>
    </w:p>
    <w:p>
      <w:pPr>
        <w:numPr>
          <w:ilvl w:val="0"/>
          <w:numId w:val="3"/>
        </w:numPr>
        <w:tabs>
          <w:tab w:val="left" w:pos="420"/>
          <w:tab w:val="left" w:pos="840"/>
          <w:tab w:val="left" w:pos="1260"/>
        </w:tabs>
        <w:spacing w:line="480" w:lineRule="auto"/>
        <w:ind w:left="1265"/>
        <w:rPr>
          <w:rFonts w:ascii="宋体" w:cs="Times New Roman"/>
          <w:b/>
          <w:bCs/>
          <w:sz w:val="28"/>
          <w:szCs w:val="28"/>
        </w:rPr>
      </w:pPr>
      <w:r>
        <w:rPr>
          <w:rFonts w:hint="eastAsia" w:ascii="宋体" w:hAnsi="宋体" w:cs="宋体"/>
          <w:b/>
          <w:bCs/>
          <w:sz w:val="28"/>
          <w:szCs w:val="28"/>
        </w:rPr>
        <w:t>宣传部</w:t>
      </w:r>
      <w:r>
        <w:rPr>
          <w:rFonts w:ascii="宋体" w:hAnsi="宋体" w:cs="宋体"/>
          <w:b/>
          <w:bCs/>
          <w:sz w:val="28"/>
          <w:szCs w:val="28"/>
        </w:rPr>
        <w:t>:</w:t>
      </w:r>
    </w:p>
    <w:p>
      <w:pPr>
        <w:spacing w:line="480" w:lineRule="auto"/>
        <w:ind w:firstLine="240" w:firstLineChars="1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全面负责学生社团工作的宣传。</w:t>
      </w:r>
      <w:r>
        <w:rPr>
          <w:rFonts w:ascii="宋体" w:hAnsi="宋体" w:cs="宋体"/>
          <w:sz w:val="24"/>
          <w:szCs w:val="24"/>
        </w:rPr>
        <w:t xml:space="preserve"> </w:t>
      </w:r>
    </w:p>
    <w:p>
      <w:pPr>
        <w:numPr>
          <w:ilvl w:val="0"/>
          <w:numId w:val="6"/>
        </w:numPr>
        <w:spacing w:line="480" w:lineRule="auto"/>
        <w:ind w:left="840" w:firstLine="480" w:firstLineChars="200"/>
        <w:rPr>
          <w:rFonts w:ascii="宋体" w:cs="Times New Roman"/>
          <w:sz w:val="24"/>
          <w:szCs w:val="24"/>
        </w:rPr>
      </w:pPr>
      <w:r>
        <w:rPr>
          <w:rFonts w:hint="eastAsia" w:ascii="宋体" w:hAnsi="宋体" w:cs="宋体"/>
          <w:sz w:val="24"/>
          <w:szCs w:val="24"/>
        </w:rPr>
        <w:t>负责社联的宣传工作，树立和塑造社联的整体形象，采用新闻</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稿件，图片等，积极在校内外媒体进行宣传报道，扩大社联的</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辐射面和影响力。</w:t>
      </w:r>
    </w:p>
    <w:p>
      <w:pPr>
        <w:numPr>
          <w:ilvl w:val="0"/>
          <w:numId w:val="6"/>
        </w:numPr>
        <w:spacing w:line="480" w:lineRule="auto"/>
        <w:ind w:left="840" w:firstLine="480" w:firstLineChars="200"/>
        <w:rPr>
          <w:rFonts w:ascii="宋体" w:cs="Times New Roman"/>
          <w:sz w:val="24"/>
          <w:szCs w:val="24"/>
        </w:rPr>
      </w:pPr>
      <w:r>
        <w:rPr>
          <w:rFonts w:hint="eastAsia" w:ascii="宋体" w:hAnsi="宋体" w:cs="宋体"/>
          <w:sz w:val="24"/>
          <w:szCs w:val="24"/>
        </w:rPr>
        <w:t>设计和绘制有关社联各项活动的宣传海报和展板。</w:t>
      </w:r>
      <w:r>
        <w:rPr>
          <w:rFonts w:ascii="宋体" w:hAnsi="宋体" w:cs="宋体"/>
          <w:sz w:val="24"/>
          <w:szCs w:val="24"/>
        </w:rPr>
        <w:t xml:space="preserve"> </w:t>
      </w:r>
    </w:p>
    <w:p>
      <w:pPr>
        <w:numPr>
          <w:ilvl w:val="0"/>
          <w:numId w:val="6"/>
        </w:numPr>
        <w:spacing w:line="480" w:lineRule="auto"/>
        <w:ind w:left="840" w:firstLine="480" w:firstLineChars="200"/>
        <w:rPr>
          <w:rFonts w:ascii="宋体" w:cs="Times New Roman"/>
          <w:sz w:val="24"/>
          <w:szCs w:val="24"/>
        </w:rPr>
      </w:pPr>
      <w:r>
        <w:rPr>
          <w:rFonts w:hint="eastAsia" w:ascii="宋体" w:hAnsi="宋体" w:cs="宋体"/>
          <w:sz w:val="24"/>
          <w:szCs w:val="24"/>
        </w:rPr>
        <w:t>结合社联整体发展规划，协助其他部门，策划多种形式的校内</w:t>
      </w:r>
    </w:p>
    <w:p>
      <w:pPr>
        <w:spacing w:line="480" w:lineRule="auto"/>
        <w:ind w:left="420" w:left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外宣传活动。</w:t>
      </w:r>
      <w:r>
        <w:rPr>
          <w:rFonts w:ascii="宋体" w:hAnsi="宋体" w:cs="宋体"/>
          <w:sz w:val="24"/>
          <w:szCs w:val="24"/>
        </w:rPr>
        <w:t xml:space="preserve"> </w:t>
      </w:r>
    </w:p>
    <w:p>
      <w:pPr>
        <w:numPr>
          <w:ilvl w:val="0"/>
          <w:numId w:val="6"/>
        </w:numPr>
        <w:spacing w:line="480" w:lineRule="auto"/>
        <w:ind w:left="840" w:firstLine="480" w:firstLineChars="200"/>
        <w:rPr>
          <w:rFonts w:ascii="宋体" w:cs="Times New Roman"/>
          <w:sz w:val="24"/>
          <w:szCs w:val="24"/>
        </w:rPr>
      </w:pPr>
      <w:r>
        <w:rPr>
          <w:rFonts w:hint="eastAsia" w:ascii="宋体" w:hAnsi="宋体" w:cs="宋体"/>
          <w:sz w:val="24"/>
          <w:szCs w:val="24"/>
        </w:rPr>
        <w:t>每学期至少在校宣传栏对全校学生社团工作进行一次全面宣传。</w:t>
      </w:r>
    </w:p>
    <w:p>
      <w:pPr>
        <w:numPr>
          <w:ilvl w:val="0"/>
          <w:numId w:val="3"/>
        </w:numPr>
        <w:tabs>
          <w:tab w:val="left" w:pos="420"/>
          <w:tab w:val="left" w:pos="840"/>
          <w:tab w:val="left" w:pos="1260"/>
        </w:tabs>
        <w:spacing w:line="480" w:lineRule="auto"/>
        <w:ind w:left="1265"/>
        <w:rPr>
          <w:rFonts w:ascii="宋体" w:cs="Times New Roman"/>
          <w:b/>
          <w:bCs/>
          <w:sz w:val="28"/>
          <w:szCs w:val="28"/>
        </w:rPr>
      </w:pPr>
      <w:r>
        <w:rPr>
          <w:rFonts w:hint="eastAsia" w:ascii="宋体" w:hAnsi="宋体" w:cs="宋体"/>
          <w:b/>
          <w:bCs/>
          <w:sz w:val="28"/>
          <w:szCs w:val="28"/>
        </w:rPr>
        <w:t>外联部</w:t>
      </w:r>
      <w:r>
        <w:rPr>
          <w:rFonts w:ascii="宋体" w:hAnsi="宋体" w:cs="宋体"/>
          <w:b/>
          <w:bCs/>
          <w:sz w:val="28"/>
          <w:szCs w:val="28"/>
        </w:rPr>
        <w:t>:</w:t>
      </w:r>
    </w:p>
    <w:p>
      <w:pPr>
        <w:spacing w:line="480" w:lineRule="auto"/>
        <w:ind w:firstLine="240" w:firstLineChars="1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负责与各大高校、社会和企业进行联系，为社联举办的大型活动提供</w:t>
      </w:r>
    </w:p>
    <w:p>
      <w:pPr>
        <w:spacing w:line="480" w:lineRule="auto"/>
        <w:ind w:firstLine="240" w:firstLineChars="1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赞助和支持。</w:t>
      </w:r>
    </w:p>
    <w:p>
      <w:pPr>
        <w:spacing w:line="480" w:lineRule="auto"/>
        <w:ind w:firstLine="240" w:firstLineChars="100"/>
        <w:rPr>
          <w:rFonts w:ascii="宋体" w:cs="Times New Roman"/>
          <w:sz w:val="24"/>
          <w:szCs w:val="24"/>
        </w:rPr>
      </w:pPr>
      <w:r>
        <w:rPr>
          <w:rFonts w:ascii="宋体" w:hAnsi="宋体" w:cs="宋体"/>
          <w:sz w:val="24"/>
          <w:szCs w:val="24"/>
        </w:rPr>
        <w:t xml:space="preserve">       1</w:t>
      </w:r>
      <w:r>
        <w:rPr>
          <w:rFonts w:hint="eastAsia" w:ascii="宋体" w:hAnsi="宋体" w:cs="宋体"/>
          <w:sz w:val="24"/>
          <w:szCs w:val="24"/>
        </w:rPr>
        <w:t>、与各高校进行联系，面向其他高校宣传学校。</w:t>
      </w:r>
    </w:p>
    <w:p>
      <w:pPr>
        <w:spacing w:line="480" w:lineRule="auto"/>
        <w:ind w:firstLine="240" w:firstLineChars="100"/>
        <w:rPr>
          <w:rFonts w:ascii="宋体" w:cs="Times New Roman"/>
          <w:sz w:val="24"/>
          <w:szCs w:val="24"/>
        </w:rPr>
      </w:pPr>
      <w:r>
        <w:rPr>
          <w:rFonts w:ascii="宋体" w:hAnsi="宋体" w:cs="宋体"/>
          <w:sz w:val="24"/>
          <w:szCs w:val="24"/>
        </w:rPr>
        <w:t xml:space="preserve">       2</w:t>
      </w:r>
      <w:r>
        <w:rPr>
          <w:rFonts w:hint="eastAsia" w:ascii="宋体" w:hAnsi="宋体" w:cs="宋体"/>
          <w:sz w:val="24"/>
          <w:szCs w:val="24"/>
        </w:rPr>
        <w:t>、负责社团创收活动、协调各社团的外出赞助工作。</w:t>
      </w:r>
    </w:p>
    <w:p>
      <w:pPr>
        <w:spacing w:line="480" w:lineRule="auto"/>
        <w:ind w:firstLine="240" w:firstLineChars="100"/>
        <w:rPr>
          <w:rFonts w:ascii="宋体" w:cs="Times New Roman"/>
          <w:sz w:val="24"/>
          <w:szCs w:val="24"/>
        </w:rPr>
      </w:pPr>
      <w:r>
        <w:rPr>
          <w:rFonts w:ascii="宋体" w:hAnsi="宋体" w:cs="宋体"/>
          <w:sz w:val="24"/>
          <w:szCs w:val="24"/>
        </w:rPr>
        <w:t xml:space="preserve">       3</w:t>
      </w:r>
      <w:r>
        <w:rPr>
          <w:rFonts w:hint="eastAsia" w:ascii="宋体" w:hAnsi="宋体" w:cs="宋体"/>
          <w:sz w:val="24"/>
          <w:szCs w:val="24"/>
        </w:rPr>
        <w:t>、积极配合主席团及其他各部做活动。</w:t>
      </w:r>
    </w:p>
    <w:p>
      <w:pPr>
        <w:spacing w:line="480" w:lineRule="auto"/>
        <w:ind w:firstLine="240" w:firstLineChars="100"/>
        <w:rPr>
          <w:rFonts w:ascii="宋体" w:cs="Times New Roman"/>
          <w:sz w:val="24"/>
          <w:szCs w:val="24"/>
        </w:rPr>
      </w:pPr>
      <w:r>
        <w:rPr>
          <w:rFonts w:ascii="宋体" w:hAnsi="宋体" w:cs="宋体"/>
          <w:sz w:val="24"/>
          <w:szCs w:val="24"/>
        </w:rPr>
        <w:t xml:space="preserve">       4</w:t>
      </w:r>
      <w:r>
        <w:rPr>
          <w:rFonts w:hint="eastAsia" w:ascii="宋体" w:hAnsi="宋体" w:cs="宋体"/>
          <w:sz w:val="24"/>
          <w:szCs w:val="24"/>
        </w:rPr>
        <w:t>、策划我校社团外出活动与联谊交流、外来社团人员事项安排。</w:t>
      </w:r>
    </w:p>
    <w:p>
      <w:pPr>
        <w:spacing w:line="480" w:lineRule="auto"/>
        <w:jc w:val="center"/>
        <w:rPr>
          <w:rFonts w:ascii="宋体" w:cs="Times New Roman"/>
          <w:b/>
          <w:bCs/>
          <w:sz w:val="24"/>
          <w:szCs w:val="24"/>
        </w:rPr>
      </w:pPr>
      <w:r>
        <w:rPr>
          <w:rFonts w:hint="eastAsia" w:ascii="宋体" w:hAnsi="宋体" w:cs="宋体"/>
          <w:b/>
          <w:bCs/>
          <w:sz w:val="32"/>
          <w:szCs w:val="32"/>
        </w:rPr>
        <w:t>第二章</w:t>
      </w:r>
      <w:r>
        <w:rPr>
          <w:rFonts w:ascii="宋体" w:hAnsi="宋体" w:cs="宋体"/>
          <w:b/>
          <w:bCs/>
          <w:sz w:val="32"/>
          <w:szCs w:val="32"/>
        </w:rPr>
        <w:t xml:space="preserve">  </w:t>
      </w:r>
      <w:r>
        <w:rPr>
          <w:rFonts w:hint="eastAsia" w:ascii="宋体" w:hAnsi="宋体" w:cs="宋体"/>
          <w:b/>
          <w:bCs/>
          <w:sz w:val="32"/>
          <w:szCs w:val="32"/>
        </w:rPr>
        <w:t>考核制度</w:t>
      </w:r>
    </w:p>
    <w:p>
      <w:pPr>
        <w:spacing w:line="480" w:lineRule="auto"/>
        <w:rPr>
          <w:rFonts w:ascii="宋体" w:cs="Times New Roman"/>
          <w:b/>
          <w:bCs/>
          <w:sz w:val="28"/>
          <w:szCs w:val="28"/>
        </w:rPr>
      </w:pPr>
      <w:r>
        <w:rPr>
          <w:rFonts w:hint="eastAsia" w:ascii="宋体" w:hAnsi="宋体" w:cs="宋体"/>
          <w:b/>
          <w:bCs/>
          <w:sz w:val="28"/>
          <w:szCs w:val="28"/>
        </w:rPr>
        <w:t>第一条</w:t>
      </w:r>
      <w:r>
        <w:rPr>
          <w:rFonts w:ascii="宋体" w:hAnsi="宋体" w:cs="宋体"/>
          <w:b/>
          <w:bCs/>
          <w:sz w:val="28"/>
          <w:szCs w:val="28"/>
        </w:rPr>
        <w:t xml:space="preserve">  </w:t>
      </w:r>
      <w:r>
        <w:rPr>
          <w:rFonts w:hint="eastAsia" w:ascii="宋体" w:hAnsi="宋体" w:cs="宋体"/>
          <w:b/>
          <w:bCs/>
          <w:sz w:val="28"/>
          <w:szCs w:val="28"/>
        </w:rPr>
        <w:t>考核组成员：</w:t>
      </w:r>
    </w:p>
    <w:p>
      <w:pPr>
        <w:spacing w:line="480" w:lineRule="auto"/>
        <w:rPr>
          <w:rFonts w:ascii="宋体" w:cs="Times New Roman"/>
          <w:sz w:val="24"/>
          <w:szCs w:val="24"/>
        </w:rPr>
      </w:pPr>
      <w:r>
        <w:rPr>
          <w:rFonts w:ascii="宋体" w:hAnsi="宋体" w:cs="宋体"/>
          <w:b/>
          <w:bCs/>
          <w:sz w:val="28"/>
          <w:szCs w:val="28"/>
        </w:rPr>
        <w:t xml:space="preserve">        </w:t>
      </w:r>
      <w:r>
        <w:rPr>
          <w:rFonts w:hint="eastAsia" w:ascii="宋体" w:hAnsi="宋体" w:cs="宋体"/>
          <w:sz w:val="24"/>
          <w:szCs w:val="24"/>
        </w:rPr>
        <w:t>社联主席团</w:t>
      </w:r>
      <w:r>
        <w:rPr>
          <w:rFonts w:ascii="宋体" w:hAnsi="宋体" w:cs="宋体"/>
          <w:sz w:val="24"/>
          <w:szCs w:val="24"/>
        </w:rPr>
        <w:t xml:space="preserve"> </w:t>
      </w:r>
      <w:r>
        <w:rPr>
          <w:rFonts w:hint="eastAsia" w:ascii="宋体" w:hAnsi="宋体" w:cs="宋体"/>
          <w:sz w:val="24"/>
          <w:szCs w:val="24"/>
        </w:rPr>
        <w:t>、各部部长。</w:t>
      </w:r>
      <w:r>
        <w:rPr>
          <w:rFonts w:ascii="宋体" w:hAnsi="宋体" w:cs="宋体"/>
          <w:sz w:val="24"/>
          <w:szCs w:val="24"/>
        </w:rPr>
        <w:t xml:space="preserve">    </w:t>
      </w:r>
    </w:p>
    <w:p>
      <w:pPr>
        <w:numPr>
          <w:ilvl w:val="0"/>
          <w:numId w:val="7"/>
        </w:numPr>
        <w:spacing w:line="480" w:lineRule="auto"/>
        <w:rPr>
          <w:rFonts w:ascii="宋体" w:cs="Times New Roman"/>
          <w:b/>
          <w:bCs/>
          <w:sz w:val="28"/>
          <w:szCs w:val="28"/>
        </w:rPr>
      </w:pPr>
      <w:r>
        <w:rPr>
          <w:rFonts w:ascii="宋体" w:hAnsi="宋体" w:cs="宋体"/>
          <w:b/>
          <w:bCs/>
          <w:sz w:val="28"/>
          <w:szCs w:val="28"/>
        </w:rPr>
        <w:t xml:space="preserve"> </w:t>
      </w:r>
      <w:r>
        <w:rPr>
          <w:rFonts w:hint="eastAsia" w:ascii="宋体" w:hAnsi="宋体" w:cs="宋体"/>
          <w:b/>
          <w:bCs/>
          <w:sz w:val="28"/>
          <w:szCs w:val="28"/>
        </w:rPr>
        <w:t>考核部门：</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社管部</w:t>
      </w:r>
      <w:r>
        <w:rPr>
          <w:rFonts w:ascii="宋体" w:hAnsi="宋体" w:cs="宋体"/>
          <w:sz w:val="24"/>
          <w:szCs w:val="24"/>
        </w:rPr>
        <w:t xml:space="preserve">     </w:t>
      </w:r>
    </w:p>
    <w:p>
      <w:pPr>
        <w:numPr>
          <w:ilvl w:val="0"/>
          <w:numId w:val="7"/>
        </w:numPr>
        <w:spacing w:line="480" w:lineRule="auto"/>
        <w:rPr>
          <w:rFonts w:ascii="宋体" w:cs="Times New Roman"/>
          <w:b/>
          <w:bCs/>
          <w:sz w:val="28"/>
          <w:szCs w:val="28"/>
        </w:rPr>
      </w:pPr>
      <w:r>
        <w:rPr>
          <w:rFonts w:ascii="宋体" w:hAnsi="宋体" w:cs="宋体"/>
          <w:b/>
          <w:bCs/>
          <w:sz w:val="28"/>
          <w:szCs w:val="28"/>
        </w:rPr>
        <w:t xml:space="preserve"> </w:t>
      </w:r>
      <w:r>
        <w:rPr>
          <w:rFonts w:hint="eastAsia" w:ascii="宋体" w:hAnsi="宋体" w:cs="宋体"/>
          <w:b/>
          <w:bCs/>
          <w:sz w:val="28"/>
          <w:szCs w:val="28"/>
        </w:rPr>
        <w:t>考核对象：</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社联全体成员</w:t>
      </w:r>
    </w:p>
    <w:p>
      <w:pPr>
        <w:numPr>
          <w:ilvl w:val="0"/>
          <w:numId w:val="7"/>
        </w:numPr>
        <w:spacing w:line="480" w:lineRule="auto"/>
        <w:rPr>
          <w:rFonts w:ascii="宋体" w:cs="Times New Roman"/>
          <w:b/>
          <w:bCs/>
          <w:sz w:val="28"/>
          <w:szCs w:val="28"/>
        </w:rPr>
      </w:pPr>
      <w:r>
        <w:rPr>
          <w:rFonts w:ascii="宋体" w:hAnsi="宋体" w:cs="宋体"/>
          <w:b/>
          <w:bCs/>
          <w:sz w:val="28"/>
          <w:szCs w:val="28"/>
        </w:rPr>
        <w:t xml:space="preserve"> </w:t>
      </w:r>
      <w:r>
        <w:rPr>
          <w:rFonts w:hint="eastAsia" w:ascii="宋体" w:hAnsi="宋体" w:cs="宋体"/>
          <w:b/>
          <w:bCs/>
          <w:sz w:val="28"/>
          <w:szCs w:val="28"/>
        </w:rPr>
        <w:t>考核方式：</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考核组成员对各部干事考核、汇总并将结果提交考核组审核。经考</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核组审核后，将考核结果下发给社联全体成员。</w:t>
      </w:r>
      <w:r>
        <w:rPr>
          <w:rFonts w:ascii="宋体" w:hAnsi="宋体" w:cs="宋体"/>
          <w:sz w:val="24"/>
          <w:szCs w:val="24"/>
        </w:rPr>
        <w:t xml:space="preserve">  </w:t>
      </w:r>
    </w:p>
    <w:p>
      <w:pPr>
        <w:numPr>
          <w:ilvl w:val="0"/>
          <w:numId w:val="7"/>
        </w:numPr>
        <w:spacing w:line="480" w:lineRule="auto"/>
        <w:rPr>
          <w:rFonts w:ascii="宋体" w:cs="Times New Roman"/>
          <w:b/>
          <w:bCs/>
          <w:sz w:val="28"/>
          <w:szCs w:val="28"/>
        </w:rPr>
      </w:pPr>
      <w:r>
        <w:rPr>
          <w:rFonts w:ascii="宋体" w:hAnsi="宋体" w:cs="宋体"/>
          <w:b/>
          <w:bCs/>
          <w:sz w:val="28"/>
          <w:szCs w:val="28"/>
        </w:rPr>
        <w:t xml:space="preserve"> </w:t>
      </w:r>
      <w:r>
        <w:rPr>
          <w:rFonts w:hint="eastAsia" w:ascii="宋体" w:hAnsi="宋体" w:cs="宋体"/>
          <w:b/>
          <w:bCs/>
          <w:sz w:val="28"/>
          <w:szCs w:val="28"/>
        </w:rPr>
        <w:t>考核原则</w:t>
      </w:r>
      <w:r>
        <w:rPr>
          <w:rFonts w:ascii="宋体" w:hAnsi="宋体" w:cs="宋体"/>
          <w:b/>
          <w:bCs/>
          <w:sz w:val="28"/>
          <w:szCs w:val="28"/>
        </w:rPr>
        <w:t>:</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考核力求以系统全面、公开公正的原则进行</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 xml:space="preserve">   </w:t>
      </w:r>
    </w:p>
    <w:p>
      <w:pPr>
        <w:numPr>
          <w:ilvl w:val="0"/>
          <w:numId w:val="7"/>
        </w:numPr>
        <w:spacing w:line="480" w:lineRule="auto"/>
        <w:rPr>
          <w:rFonts w:ascii="宋体" w:cs="Times New Roman"/>
          <w:b/>
          <w:bCs/>
          <w:sz w:val="28"/>
          <w:szCs w:val="28"/>
        </w:rPr>
      </w:pPr>
      <w:r>
        <w:rPr>
          <w:rFonts w:ascii="宋体" w:hAnsi="宋体" w:cs="宋体"/>
          <w:sz w:val="28"/>
          <w:szCs w:val="28"/>
        </w:rPr>
        <w:t xml:space="preserve"> </w:t>
      </w:r>
      <w:r>
        <w:rPr>
          <w:rFonts w:hint="eastAsia" w:ascii="宋体" w:hAnsi="宋体" w:cs="宋体"/>
          <w:b/>
          <w:bCs/>
          <w:sz w:val="28"/>
          <w:szCs w:val="28"/>
        </w:rPr>
        <w:t>负责工作</w:t>
      </w:r>
      <w:r>
        <w:rPr>
          <w:rFonts w:ascii="宋体" w:hAnsi="宋体" w:cs="宋体"/>
          <w:b/>
          <w:bCs/>
          <w:sz w:val="28"/>
          <w:szCs w:val="28"/>
        </w:rPr>
        <w:t>:</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社联各部门委员的考核工作由社联主席团及社管部负责，由社管部做</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统计工作。考核工作受主席团监督</w:t>
      </w:r>
      <w:r>
        <w:rPr>
          <w:rFonts w:ascii="宋体" w:cs="宋体"/>
          <w:sz w:val="24"/>
          <w:szCs w:val="24"/>
        </w:rPr>
        <w:t>,</w:t>
      </w:r>
      <w:r>
        <w:rPr>
          <w:rFonts w:hint="eastAsia" w:ascii="宋体" w:hAnsi="宋体" w:cs="宋体"/>
          <w:sz w:val="24"/>
          <w:szCs w:val="24"/>
        </w:rPr>
        <w:t>各部部长的考核工作由主席团完</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成，主席团的考核工作由各部长和监督组完成。</w:t>
      </w:r>
      <w:r>
        <w:rPr>
          <w:rFonts w:ascii="宋体" w:hAnsi="宋体" w:cs="宋体"/>
          <w:sz w:val="24"/>
          <w:szCs w:val="24"/>
        </w:rPr>
        <w:t xml:space="preserve">      </w:t>
      </w:r>
    </w:p>
    <w:p>
      <w:pPr>
        <w:spacing w:line="480" w:lineRule="auto"/>
        <w:rPr>
          <w:rFonts w:ascii="宋体" w:cs="Times New Roman"/>
          <w:sz w:val="24"/>
          <w:szCs w:val="24"/>
        </w:rPr>
      </w:pPr>
      <w:r>
        <w:rPr>
          <w:rFonts w:hint="eastAsia" w:ascii="宋体" w:hAnsi="宋体" w:cs="宋体"/>
          <w:b/>
          <w:bCs/>
          <w:sz w:val="28"/>
          <w:szCs w:val="28"/>
        </w:rPr>
        <w:t>第七条</w:t>
      </w:r>
      <w:r>
        <w:rPr>
          <w:rFonts w:ascii="宋体" w:hAnsi="宋体" w:cs="宋体"/>
          <w:b/>
          <w:bCs/>
          <w:sz w:val="28"/>
          <w:szCs w:val="28"/>
        </w:rPr>
        <w:t xml:space="preserve">  </w:t>
      </w:r>
      <w:r>
        <w:rPr>
          <w:rFonts w:hint="eastAsia" w:ascii="宋体" w:hAnsi="宋体" w:cs="宋体"/>
          <w:b/>
          <w:bCs/>
          <w:sz w:val="28"/>
          <w:szCs w:val="28"/>
        </w:rPr>
        <w:t>考核内容：</w:t>
      </w:r>
      <w:r>
        <w:rPr>
          <w:rFonts w:ascii="宋体" w:hAnsi="宋体" w:cs="宋体"/>
          <w:b/>
          <w:bCs/>
          <w:sz w:val="24"/>
          <w:szCs w:val="24"/>
        </w:rPr>
        <w:t xml:space="preserve"> </w:t>
      </w:r>
    </w:p>
    <w:p>
      <w:pPr>
        <w:spacing w:line="480" w:lineRule="auto"/>
        <w:rPr>
          <w:rFonts w:ascii="宋体" w:cs="Times New Roman"/>
          <w:sz w:val="28"/>
          <w:szCs w:val="28"/>
        </w:rPr>
      </w:pPr>
      <w:r>
        <w:rPr>
          <w:rFonts w:ascii="宋体" w:hAnsi="宋体" w:cs="宋体"/>
          <w:b/>
          <w:bCs/>
          <w:sz w:val="28"/>
          <w:szCs w:val="28"/>
        </w:rPr>
        <w:t xml:space="preserve">    </w:t>
      </w:r>
      <w:r>
        <w:rPr>
          <w:rFonts w:hint="eastAsia" w:ascii="宋体" w:hAnsi="宋体" w:cs="宋体"/>
          <w:b/>
          <w:bCs/>
          <w:sz w:val="28"/>
          <w:szCs w:val="28"/>
        </w:rPr>
        <w:t>社联成员纪律</w:t>
      </w:r>
    </w:p>
    <w:p>
      <w:pPr>
        <w:numPr>
          <w:ilvl w:val="0"/>
          <w:numId w:val="8"/>
        </w:numPr>
        <w:spacing w:line="480" w:lineRule="auto"/>
        <w:ind w:left="1055"/>
        <w:rPr>
          <w:rFonts w:ascii="宋体" w:cs="Times New Roman"/>
          <w:sz w:val="24"/>
          <w:szCs w:val="24"/>
        </w:rPr>
      </w:pPr>
      <w:r>
        <w:rPr>
          <w:rFonts w:hint="eastAsia" w:ascii="宋体" w:hAnsi="宋体" w:cs="宋体"/>
          <w:sz w:val="24"/>
          <w:szCs w:val="24"/>
        </w:rPr>
        <w:t>社团联合会成员要带头遵守学校的各项规章制度，在上课、自习、宿舍卫生、考试中严格要求自己。</w:t>
      </w:r>
    </w:p>
    <w:p>
      <w:pPr>
        <w:numPr>
          <w:ilvl w:val="0"/>
          <w:numId w:val="8"/>
        </w:numPr>
        <w:spacing w:line="480" w:lineRule="auto"/>
        <w:ind w:left="1055"/>
        <w:rPr>
          <w:rFonts w:ascii="宋体" w:cs="Times New Roman"/>
          <w:sz w:val="24"/>
          <w:szCs w:val="24"/>
        </w:rPr>
      </w:pPr>
      <w:r>
        <w:rPr>
          <w:rFonts w:hint="eastAsia" w:ascii="宋体" w:hAnsi="宋体" w:cs="宋体"/>
          <w:sz w:val="24"/>
          <w:szCs w:val="24"/>
        </w:rPr>
        <w:t>社团联合会成员要积极参加各项活动。</w:t>
      </w:r>
    </w:p>
    <w:p>
      <w:pPr>
        <w:numPr>
          <w:ilvl w:val="0"/>
          <w:numId w:val="8"/>
        </w:numPr>
        <w:spacing w:line="480" w:lineRule="auto"/>
        <w:ind w:left="1055"/>
        <w:rPr>
          <w:rFonts w:ascii="宋体" w:cs="Times New Roman"/>
          <w:sz w:val="24"/>
          <w:szCs w:val="24"/>
        </w:rPr>
      </w:pPr>
      <w:r>
        <w:rPr>
          <w:rFonts w:hint="eastAsia" w:ascii="宋体" w:hAnsi="宋体" w:cs="宋体"/>
          <w:sz w:val="24"/>
          <w:szCs w:val="24"/>
        </w:rPr>
        <w:t>社团联合会成员因违反学校的日常管理规章制度给予通报批评以</w:t>
      </w:r>
    </w:p>
    <w:p>
      <w:pPr>
        <w:spacing w:line="480" w:lineRule="auto"/>
        <w:ind w:left="1050" w:leftChars="5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上处分的，自处分下达之日起，按自动除名处理。</w:t>
      </w:r>
    </w:p>
    <w:p>
      <w:pPr>
        <w:numPr>
          <w:ilvl w:val="0"/>
          <w:numId w:val="8"/>
        </w:numPr>
        <w:spacing w:line="480" w:lineRule="auto"/>
        <w:ind w:left="1055"/>
        <w:rPr>
          <w:rFonts w:ascii="宋体" w:cs="Times New Roman"/>
          <w:sz w:val="24"/>
          <w:szCs w:val="24"/>
        </w:rPr>
      </w:pPr>
      <w:r>
        <w:rPr>
          <w:rFonts w:hint="eastAsia" w:ascii="宋体" w:hAnsi="宋体" w:cs="宋体"/>
          <w:sz w:val="24"/>
          <w:szCs w:val="24"/>
        </w:rPr>
        <w:t>社团联合会成员不得吸烟、酗酒，影响社团联和会形象。</w:t>
      </w:r>
    </w:p>
    <w:p>
      <w:pPr>
        <w:numPr>
          <w:ilvl w:val="0"/>
          <w:numId w:val="8"/>
        </w:numPr>
        <w:spacing w:line="480" w:lineRule="auto"/>
        <w:ind w:left="1055"/>
        <w:rPr>
          <w:rFonts w:ascii="宋体" w:cs="Times New Roman"/>
          <w:sz w:val="24"/>
          <w:szCs w:val="24"/>
        </w:rPr>
      </w:pPr>
      <w:r>
        <w:rPr>
          <w:rFonts w:hint="eastAsia" w:ascii="宋体" w:hAnsi="宋体" w:cs="宋体"/>
          <w:sz w:val="24"/>
          <w:szCs w:val="24"/>
        </w:rPr>
        <w:t>社团联合会成员在开展工作时，要统一着正装、态度端正、语气</w:t>
      </w:r>
    </w:p>
    <w:p>
      <w:pPr>
        <w:spacing w:line="480" w:lineRule="auto"/>
        <w:ind w:left="1050" w:leftChars="5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谦和，出席大型活动及对外交流时要佩带证件。</w:t>
      </w:r>
    </w:p>
    <w:p>
      <w:pPr>
        <w:numPr>
          <w:ilvl w:val="0"/>
          <w:numId w:val="8"/>
        </w:numPr>
        <w:spacing w:line="480" w:lineRule="auto"/>
        <w:ind w:left="1055"/>
        <w:rPr>
          <w:rFonts w:ascii="宋体" w:cs="Times New Roman"/>
          <w:sz w:val="24"/>
          <w:szCs w:val="24"/>
        </w:rPr>
      </w:pPr>
      <w:r>
        <w:rPr>
          <w:rFonts w:hint="eastAsia" w:ascii="宋体" w:hAnsi="宋体" w:cs="宋体"/>
          <w:sz w:val="24"/>
          <w:szCs w:val="24"/>
        </w:rPr>
        <w:t>如不配合社团联合会主席团工作，社团联合会主席团有权对各部</w:t>
      </w:r>
    </w:p>
    <w:p>
      <w:pPr>
        <w:spacing w:line="480" w:lineRule="auto"/>
        <w:ind w:left="1050" w:leftChars="5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进行批评教育、公开批评、撤销职务。</w:t>
      </w:r>
    </w:p>
    <w:p>
      <w:pPr>
        <w:spacing w:line="480" w:lineRule="auto"/>
        <w:jc w:val="center"/>
        <w:rPr>
          <w:rFonts w:ascii="宋体" w:cs="Times New Roman"/>
          <w:b/>
          <w:bCs/>
          <w:sz w:val="32"/>
          <w:szCs w:val="32"/>
        </w:rPr>
      </w:pPr>
      <w:r>
        <w:rPr>
          <w:rFonts w:hint="eastAsia" w:ascii="宋体" w:hAnsi="宋体" w:cs="宋体"/>
          <w:b/>
          <w:bCs/>
          <w:sz w:val="32"/>
          <w:szCs w:val="32"/>
        </w:rPr>
        <w:t>第三章</w:t>
      </w:r>
      <w:r>
        <w:rPr>
          <w:rFonts w:ascii="宋体" w:hAnsi="宋体" w:cs="宋体"/>
          <w:b/>
          <w:bCs/>
          <w:sz w:val="32"/>
          <w:szCs w:val="32"/>
        </w:rPr>
        <w:t xml:space="preserve">  </w:t>
      </w:r>
      <w:r>
        <w:rPr>
          <w:rFonts w:hint="eastAsia" w:ascii="宋体" w:hAnsi="宋体" w:cs="宋体"/>
          <w:b/>
          <w:bCs/>
          <w:sz w:val="32"/>
          <w:szCs w:val="32"/>
        </w:rPr>
        <w:t>会议制度</w:t>
      </w:r>
    </w:p>
    <w:p>
      <w:pPr>
        <w:spacing w:line="480" w:lineRule="auto"/>
        <w:jc w:val="left"/>
        <w:rPr>
          <w:rFonts w:ascii="宋体" w:cs="Times New Roman"/>
          <w:b/>
          <w:bCs/>
          <w:sz w:val="24"/>
          <w:szCs w:val="24"/>
        </w:rPr>
      </w:pPr>
      <w:r>
        <w:rPr>
          <w:rFonts w:hint="eastAsia" w:ascii="宋体" w:hAnsi="宋体" w:cs="宋体"/>
          <w:b/>
          <w:bCs/>
          <w:sz w:val="28"/>
          <w:szCs w:val="28"/>
        </w:rPr>
        <w:t>第一条</w:t>
      </w:r>
      <w:r>
        <w:rPr>
          <w:rFonts w:ascii="宋体" w:hAnsi="宋体" w:cs="宋体"/>
          <w:b/>
          <w:bCs/>
          <w:sz w:val="28"/>
          <w:szCs w:val="28"/>
        </w:rPr>
        <w:t xml:space="preserve">  </w:t>
      </w:r>
      <w:r>
        <w:rPr>
          <w:rFonts w:hint="eastAsia" w:ascii="宋体" w:hAnsi="宋体" w:cs="宋体"/>
          <w:b/>
          <w:bCs/>
          <w:sz w:val="28"/>
          <w:szCs w:val="28"/>
        </w:rPr>
        <w:t>会议形式</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社团联合会主席团会议（每周周日晚</w:t>
      </w:r>
      <w:r>
        <w:rPr>
          <w:rFonts w:ascii="宋体" w:hAnsi="宋体" w:cs="宋体"/>
          <w:sz w:val="24"/>
          <w:szCs w:val="24"/>
        </w:rPr>
        <w:t>19.40</w:t>
      </w:r>
      <w:r>
        <w:rPr>
          <w:rFonts w:hint="eastAsia" w:ascii="宋体" w:hAnsi="宋体" w:cs="宋体"/>
          <w:sz w:val="24"/>
          <w:szCs w:val="24"/>
        </w:rPr>
        <w:t>）</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社团联合会全体成员会议（每周周五晚</w:t>
      </w:r>
      <w:r>
        <w:rPr>
          <w:rFonts w:ascii="宋体" w:hAnsi="宋体" w:cs="宋体"/>
          <w:sz w:val="24"/>
          <w:szCs w:val="24"/>
        </w:rPr>
        <w:t>20.00</w:t>
      </w:r>
      <w:r>
        <w:rPr>
          <w:rFonts w:hint="eastAsia" w:ascii="宋体" w:hAnsi="宋体" w:cs="宋体"/>
          <w:sz w:val="24"/>
          <w:szCs w:val="24"/>
        </w:rPr>
        <w:t>）</w:t>
      </w:r>
    </w:p>
    <w:p>
      <w:pPr>
        <w:spacing w:line="480" w:lineRule="auto"/>
        <w:rPr>
          <w:rFonts w:ascii="宋体" w:cs="Times New Roman"/>
          <w:b/>
          <w:bCs/>
          <w:sz w:val="24"/>
          <w:szCs w:val="24"/>
        </w:rPr>
      </w:pPr>
      <w:r>
        <w:rPr>
          <w:rFonts w:hint="eastAsia" w:ascii="宋体" w:hAnsi="宋体" w:cs="宋体"/>
          <w:b/>
          <w:bCs/>
          <w:sz w:val="28"/>
          <w:szCs w:val="28"/>
        </w:rPr>
        <w:t>第二条</w:t>
      </w:r>
      <w:r>
        <w:rPr>
          <w:rFonts w:ascii="宋体" w:hAnsi="宋体" w:cs="宋体"/>
          <w:b/>
          <w:bCs/>
          <w:sz w:val="28"/>
          <w:szCs w:val="28"/>
        </w:rPr>
        <w:t xml:space="preserve">  </w:t>
      </w:r>
      <w:r>
        <w:rPr>
          <w:rFonts w:hint="eastAsia" w:ascii="宋体" w:hAnsi="宋体" w:cs="宋体"/>
          <w:b/>
          <w:bCs/>
          <w:sz w:val="28"/>
          <w:szCs w:val="28"/>
        </w:rPr>
        <w:t>会议要求</w:t>
      </w:r>
    </w:p>
    <w:p>
      <w:pPr>
        <w:numPr>
          <w:ilvl w:val="0"/>
          <w:numId w:val="9"/>
        </w:numPr>
        <w:spacing w:line="480" w:lineRule="auto"/>
        <w:ind w:left="1265"/>
        <w:rPr>
          <w:rFonts w:ascii="宋体" w:cs="Times New Roman"/>
          <w:sz w:val="24"/>
          <w:szCs w:val="24"/>
        </w:rPr>
      </w:pPr>
      <w:r>
        <w:rPr>
          <w:rFonts w:hint="eastAsia" w:ascii="宋体" w:hAnsi="宋体" w:cs="宋体"/>
          <w:sz w:val="24"/>
          <w:szCs w:val="24"/>
        </w:rPr>
        <w:t>会议应以团结、务实、高效为基本原则。</w:t>
      </w:r>
    </w:p>
    <w:p>
      <w:pPr>
        <w:numPr>
          <w:ilvl w:val="0"/>
          <w:numId w:val="9"/>
        </w:numPr>
        <w:spacing w:line="480" w:lineRule="auto"/>
        <w:ind w:left="1265"/>
        <w:rPr>
          <w:rFonts w:ascii="宋体" w:cs="Times New Roman"/>
          <w:sz w:val="24"/>
          <w:szCs w:val="24"/>
        </w:rPr>
      </w:pPr>
      <w:r>
        <w:rPr>
          <w:rFonts w:hint="eastAsia" w:ascii="宋体" w:hAnsi="宋体" w:cs="宋体"/>
          <w:sz w:val="24"/>
          <w:szCs w:val="24"/>
        </w:rPr>
        <w:t>会议召集人必须提前预定会议室，并负责通知与会人员参加。</w:t>
      </w:r>
    </w:p>
    <w:p>
      <w:pPr>
        <w:numPr>
          <w:ilvl w:val="0"/>
          <w:numId w:val="9"/>
        </w:numPr>
        <w:spacing w:line="480" w:lineRule="auto"/>
        <w:ind w:left="1265"/>
        <w:rPr>
          <w:rFonts w:ascii="宋体" w:cs="Times New Roman"/>
          <w:sz w:val="24"/>
          <w:szCs w:val="24"/>
        </w:rPr>
      </w:pPr>
      <w:r>
        <w:rPr>
          <w:rFonts w:hint="eastAsia" w:ascii="宋体" w:hAnsi="宋体" w:cs="宋体"/>
          <w:sz w:val="24"/>
          <w:szCs w:val="24"/>
        </w:rPr>
        <w:t>会议主持人必须提前</w:t>
      </w:r>
      <w:r>
        <w:rPr>
          <w:rFonts w:ascii="宋体" w:hAnsi="宋体" w:cs="宋体"/>
          <w:sz w:val="24"/>
          <w:szCs w:val="24"/>
        </w:rPr>
        <w:t>10</w:t>
      </w:r>
      <w:r>
        <w:rPr>
          <w:rFonts w:hint="eastAsia" w:ascii="宋体" w:hAnsi="宋体" w:cs="宋体"/>
          <w:sz w:val="24"/>
          <w:szCs w:val="24"/>
        </w:rPr>
        <w:t>分钟到场，做好签到及准备工作，做好会</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议记录，以便查询。</w:t>
      </w:r>
    </w:p>
    <w:p>
      <w:pPr>
        <w:numPr>
          <w:ilvl w:val="0"/>
          <w:numId w:val="9"/>
        </w:numPr>
        <w:spacing w:line="480" w:lineRule="auto"/>
        <w:ind w:left="1265"/>
        <w:rPr>
          <w:rFonts w:ascii="宋体" w:cs="Times New Roman"/>
          <w:sz w:val="24"/>
          <w:szCs w:val="24"/>
        </w:rPr>
      </w:pPr>
      <w:r>
        <w:rPr>
          <w:rFonts w:hint="eastAsia" w:ascii="宋体" w:hAnsi="宋体" w:cs="宋体"/>
          <w:sz w:val="24"/>
          <w:szCs w:val="24"/>
        </w:rPr>
        <w:t>与会人员必须按时出席会议，不得迟到，无故缺席，有事有病提</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前向主席团请假，并上交请假条。</w:t>
      </w:r>
    </w:p>
    <w:p>
      <w:pPr>
        <w:numPr>
          <w:ilvl w:val="0"/>
          <w:numId w:val="9"/>
        </w:numPr>
        <w:spacing w:line="480" w:lineRule="auto"/>
        <w:ind w:left="1265"/>
        <w:rPr>
          <w:rFonts w:ascii="宋体" w:cs="Times New Roman"/>
          <w:sz w:val="24"/>
          <w:szCs w:val="24"/>
        </w:rPr>
      </w:pPr>
      <w:r>
        <w:rPr>
          <w:rFonts w:hint="eastAsia" w:ascii="宋体" w:hAnsi="宋体" w:cs="宋体"/>
          <w:sz w:val="24"/>
          <w:szCs w:val="24"/>
        </w:rPr>
        <w:t>会议过程中，出席人员均须认真参与，积极讨论。会后必须认真</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执行会议布置的各项决议和任务，切实履行工作职责。</w:t>
      </w:r>
    </w:p>
    <w:p>
      <w:pPr>
        <w:spacing w:line="480" w:lineRule="auto"/>
        <w:rPr>
          <w:rFonts w:ascii="宋体" w:cs="Times New Roman"/>
          <w:b/>
          <w:bCs/>
          <w:sz w:val="28"/>
          <w:szCs w:val="28"/>
        </w:rPr>
      </w:pPr>
      <w:r>
        <w:rPr>
          <w:rFonts w:hint="eastAsia" w:ascii="宋体" w:hAnsi="宋体" w:cs="宋体"/>
          <w:b/>
          <w:bCs/>
          <w:sz w:val="28"/>
          <w:szCs w:val="28"/>
        </w:rPr>
        <w:t>第三条</w:t>
      </w:r>
      <w:r>
        <w:rPr>
          <w:rFonts w:ascii="宋体" w:hAnsi="宋体" w:cs="宋体"/>
          <w:b/>
          <w:bCs/>
          <w:sz w:val="28"/>
          <w:szCs w:val="28"/>
        </w:rPr>
        <w:t xml:space="preserve">  </w:t>
      </w:r>
      <w:r>
        <w:rPr>
          <w:rFonts w:hint="eastAsia" w:ascii="宋体" w:hAnsi="宋体" w:cs="宋体"/>
          <w:b/>
          <w:bCs/>
          <w:sz w:val="28"/>
          <w:szCs w:val="28"/>
        </w:rPr>
        <w:t>会议纪律</w:t>
      </w:r>
    </w:p>
    <w:p>
      <w:pPr>
        <w:numPr>
          <w:ilvl w:val="0"/>
          <w:numId w:val="10"/>
        </w:numPr>
        <w:spacing w:line="480" w:lineRule="auto"/>
        <w:ind w:left="1265"/>
        <w:rPr>
          <w:rFonts w:ascii="宋体" w:cs="Times New Roman"/>
          <w:sz w:val="24"/>
          <w:szCs w:val="24"/>
        </w:rPr>
      </w:pPr>
      <w:r>
        <w:rPr>
          <w:rFonts w:hint="eastAsia" w:ascii="宋体" w:hAnsi="宋体" w:cs="宋体"/>
          <w:sz w:val="24"/>
          <w:szCs w:val="24"/>
        </w:rPr>
        <w:t>所有会议应存有会议记录。部门例会由办公室负责记录。</w:t>
      </w:r>
    </w:p>
    <w:p>
      <w:pPr>
        <w:numPr>
          <w:ilvl w:val="0"/>
          <w:numId w:val="10"/>
        </w:numPr>
        <w:spacing w:line="480" w:lineRule="auto"/>
        <w:ind w:left="1265"/>
        <w:rPr>
          <w:rFonts w:ascii="宋体" w:cs="Times New Roman"/>
          <w:sz w:val="24"/>
          <w:szCs w:val="24"/>
        </w:rPr>
      </w:pPr>
      <w:r>
        <w:rPr>
          <w:rFonts w:hint="eastAsia" w:ascii="宋体" w:hAnsi="宋体" w:cs="宋体"/>
          <w:sz w:val="24"/>
          <w:szCs w:val="24"/>
        </w:rPr>
        <w:t>凡与会者有事缺席，必须事先向会议负责人上交请假条，如确实</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事出突然，不能会前请假，会后必须向会议负责人补假并说明原</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因，由会议负责人作好记录并交由办公室备案，口头请假无效。</w:t>
      </w:r>
    </w:p>
    <w:p>
      <w:pPr>
        <w:numPr>
          <w:ilvl w:val="0"/>
          <w:numId w:val="10"/>
        </w:numPr>
        <w:spacing w:line="480" w:lineRule="auto"/>
        <w:ind w:left="1265"/>
        <w:rPr>
          <w:rFonts w:ascii="宋体" w:cs="Times New Roman"/>
          <w:sz w:val="24"/>
          <w:szCs w:val="24"/>
        </w:rPr>
      </w:pPr>
      <w:r>
        <w:rPr>
          <w:rFonts w:hint="eastAsia" w:ascii="宋体" w:hAnsi="宋体" w:cs="宋体"/>
          <w:sz w:val="24"/>
          <w:szCs w:val="24"/>
        </w:rPr>
        <w:t>凡迟到或未能参加会议的人员会后必须主动向会议主持人了解会</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议内容并执行会议所布置与本人有关的决议和任务。</w:t>
      </w:r>
    </w:p>
    <w:p>
      <w:pPr>
        <w:spacing w:line="480" w:lineRule="auto"/>
        <w:rPr>
          <w:rFonts w:ascii="宋体" w:cs="Times New Roman"/>
          <w:b/>
          <w:bCs/>
          <w:sz w:val="24"/>
          <w:szCs w:val="24"/>
        </w:rPr>
      </w:pPr>
      <w:r>
        <w:rPr>
          <w:rFonts w:hint="eastAsia" w:ascii="宋体" w:hAnsi="宋体" w:cs="宋体"/>
          <w:b/>
          <w:bCs/>
          <w:sz w:val="28"/>
          <w:szCs w:val="28"/>
        </w:rPr>
        <w:t>第四条</w:t>
      </w:r>
      <w:r>
        <w:rPr>
          <w:rFonts w:ascii="宋体" w:hAnsi="宋体" w:cs="宋体"/>
          <w:b/>
          <w:bCs/>
          <w:sz w:val="28"/>
          <w:szCs w:val="28"/>
        </w:rPr>
        <w:t xml:space="preserve">  </w:t>
      </w:r>
      <w:r>
        <w:rPr>
          <w:rFonts w:hint="eastAsia" w:ascii="宋体" w:hAnsi="宋体" w:cs="宋体"/>
          <w:b/>
          <w:bCs/>
          <w:sz w:val="28"/>
          <w:szCs w:val="28"/>
        </w:rPr>
        <w:t>具体要求</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主席团会议是大学生社团联合会各类会议的核心，它主要负责策划、组织社联的各项重大活动，通报社联各部门、各社团的近期工作，讨论社联人事安排的提议，确定社联的日常工作。</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主席团会议每一周召开一次。（如遇突发情况，另行通知）</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会议记录人为办公室主任，出席人员为校社团联合会主席团，办公室成员。</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部门例会是由各部门部长召开的工作会议，它是执行以上各种会议所决定的各种决议和制度的重要环节，也是各部门总结工作并向主席团汇报工作的重要会议，它起到承上启下的作用。</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部门例会主持人为各部门部长，出席人员为该部门成员（如有</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特殊情况，书面请假，交办公室备案）。</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部门例会之后，各部长应向办公室上交会议内容。</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部门例会根据会议议程听取、汇报上一周的工作情况，对部门内部工作进行总结，布置本周工作任务。</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与会人员不得无故缺席、迟到或早退。如有特殊情况，必须事前向部长请假，否则一概按缺席处理。</w:t>
      </w:r>
    </w:p>
    <w:p>
      <w:pPr>
        <w:numPr>
          <w:ilvl w:val="0"/>
          <w:numId w:val="11"/>
        </w:numPr>
        <w:spacing w:line="480" w:lineRule="auto"/>
        <w:ind w:left="1265"/>
        <w:rPr>
          <w:rFonts w:ascii="宋体" w:cs="Times New Roman"/>
          <w:sz w:val="24"/>
          <w:szCs w:val="24"/>
        </w:rPr>
      </w:pPr>
      <w:r>
        <w:rPr>
          <w:rFonts w:hint="eastAsia" w:ascii="宋体" w:hAnsi="宋体" w:cs="宋体"/>
          <w:sz w:val="24"/>
          <w:szCs w:val="24"/>
        </w:rPr>
        <w:t>社团联合会全体成员会议召开的具体时间、地点由主席团根据情况确定，参加者为社团联合会全体成员，由社团联合会主席团主持。主要目的是提高和调动同学们的积极性，培养同学们之间的感情，有利于今后的工作的开展。</w:t>
      </w:r>
      <w:r>
        <w:rPr>
          <w:rFonts w:ascii="宋体" w:hAnsi="宋体" w:cs="宋体"/>
          <w:sz w:val="24"/>
          <w:szCs w:val="24"/>
        </w:rPr>
        <w:t xml:space="preserve">  </w:t>
      </w:r>
    </w:p>
    <w:p>
      <w:pPr>
        <w:spacing w:line="480" w:lineRule="auto"/>
        <w:jc w:val="center"/>
        <w:rPr>
          <w:rFonts w:ascii="宋体" w:cs="Times New Roman"/>
          <w:b/>
          <w:bCs/>
          <w:sz w:val="32"/>
          <w:szCs w:val="32"/>
        </w:rPr>
      </w:pPr>
      <w:r>
        <w:rPr>
          <w:rFonts w:hint="eastAsia" w:ascii="宋体" w:hAnsi="宋体" w:cs="宋体"/>
          <w:b/>
          <w:bCs/>
          <w:sz w:val="32"/>
          <w:szCs w:val="32"/>
        </w:rPr>
        <w:t>第四章</w:t>
      </w:r>
      <w:r>
        <w:rPr>
          <w:rFonts w:ascii="宋体" w:hAnsi="宋体" w:cs="宋体"/>
          <w:b/>
          <w:bCs/>
          <w:sz w:val="32"/>
          <w:szCs w:val="32"/>
        </w:rPr>
        <w:t xml:space="preserve">  </w:t>
      </w:r>
      <w:r>
        <w:rPr>
          <w:rFonts w:hint="eastAsia" w:ascii="宋体" w:hAnsi="宋体" w:cs="宋体"/>
          <w:b/>
          <w:bCs/>
          <w:sz w:val="32"/>
          <w:szCs w:val="32"/>
        </w:rPr>
        <w:t>值班制度</w:t>
      </w:r>
    </w:p>
    <w:p>
      <w:pPr>
        <w:numPr>
          <w:ilvl w:val="0"/>
          <w:numId w:val="12"/>
        </w:numPr>
        <w:spacing w:line="480" w:lineRule="auto"/>
        <w:ind w:left="1265"/>
        <w:rPr>
          <w:rFonts w:ascii="宋体" w:cs="Times New Roman"/>
          <w:sz w:val="24"/>
          <w:szCs w:val="24"/>
        </w:rPr>
      </w:pPr>
      <w:r>
        <w:rPr>
          <w:rFonts w:hint="eastAsia" w:ascii="宋体" w:hAnsi="宋体" w:cs="宋体"/>
          <w:sz w:val="24"/>
          <w:szCs w:val="24"/>
        </w:rPr>
        <w:t>值班人员必须严格遵守值班制度，按照值班表按时值班，不得迟到、早退，值班必须签到，签到时需写清楚姓名、部门、时间、日期。</w:t>
      </w:r>
      <w:r>
        <w:rPr>
          <w:rFonts w:ascii="宋体" w:hAnsi="宋体" w:cs="宋体"/>
          <w:sz w:val="24"/>
          <w:szCs w:val="24"/>
        </w:rPr>
        <w:t xml:space="preserve">  </w:t>
      </w:r>
    </w:p>
    <w:p>
      <w:pPr>
        <w:numPr>
          <w:ilvl w:val="0"/>
          <w:numId w:val="12"/>
        </w:numPr>
        <w:spacing w:line="480" w:lineRule="auto"/>
        <w:ind w:left="1265"/>
        <w:rPr>
          <w:rFonts w:ascii="宋体" w:cs="Times New Roman"/>
          <w:sz w:val="24"/>
          <w:szCs w:val="24"/>
        </w:rPr>
      </w:pPr>
      <w:r>
        <w:rPr>
          <w:rFonts w:hint="eastAsia" w:ascii="宋体" w:hAnsi="宋体" w:cs="宋体"/>
          <w:sz w:val="24"/>
          <w:szCs w:val="24"/>
        </w:rPr>
        <w:t>值班人员迟到或中途脱岗者，给予批评；中途脱岗满两次者取消评优资格，满三次者予以劝退处理。</w:t>
      </w:r>
      <w:r>
        <w:rPr>
          <w:rFonts w:ascii="宋体" w:hAnsi="宋体" w:cs="宋体"/>
          <w:sz w:val="24"/>
          <w:szCs w:val="24"/>
        </w:rPr>
        <w:t xml:space="preserve">  </w:t>
      </w:r>
    </w:p>
    <w:p>
      <w:pPr>
        <w:numPr>
          <w:ilvl w:val="0"/>
          <w:numId w:val="12"/>
        </w:numPr>
        <w:spacing w:line="480" w:lineRule="auto"/>
        <w:ind w:left="1265"/>
        <w:rPr>
          <w:rFonts w:ascii="宋体" w:cs="Times New Roman"/>
          <w:sz w:val="24"/>
          <w:szCs w:val="24"/>
        </w:rPr>
      </w:pPr>
      <w:r>
        <w:rPr>
          <w:rFonts w:hint="eastAsia" w:ascii="宋体" w:hAnsi="宋体" w:cs="宋体"/>
          <w:sz w:val="24"/>
          <w:szCs w:val="24"/>
        </w:rPr>
        <w:t>值班人员必须认真做好值班记录，值班人员应保持办公室卫生，值班时不得出现办公室不整洁、有垃圾等现象。</w:t>
      </w:r>
    </w:p>
    <w:p>
      <w:pPr>
        <w:spacing w:line="480" w:lineRule="auto"/>
        <w:jc w:val="center"/>
        <w:rPr>
          <w:rFonts w:ascii="宋体" w:cs="Times New Roman"/>
          <w:b/>
          <w:bCs/>
          <w:sz w:val="24"/>
          <w:szCs w:val="24"/>
        </w:rPr>
      </w:pPr>
      <w:r>
        <w:rPr>
          <w:rFonts w:hint="eastAsia" w:ascii="宋体" w:hAnsi="宋体" w:cs="宋体"/>
          <w:b/>
          <w:bCs/>
          <w:sz w:val="32"/>
          <w:szCs w:val="32"/>
        </w:rPr>
        <w:t>第五章</w:t>
      </w:r>
      <w:r>
        <w:rPr>
          <w:rFonts w:ascii="宋体" w:hAnsi="宋体" w:cs="宋体"/>
          <w:b/>
          <w:bCs/>
          <w:sz w:val="32"/>
          <w:szCs w:val="32"/>
        </w:rPr>
        <w:t xml:space="preserve">  </w:t>
      </w:r>
      <w:r>
        <w:rPr>
          <w:rFonts w:hint="eastAsia" w:ascii="宋体" w:hAnsi="宋体" w:cs="宋体"/>
          <w:b/>
          <w:bCs/>
          <w:sz w:val="32"/>
          <w:szCs w:val="32"/>
        </w:rPr>
        <w:t>考勤制度</w:t>
      </w:r>
    </w:p>
    <w:p>
      <w:pPr>
        <w:spacing w:line="480" w:lineRule="auto"/>
        <w:ind w:firstLine="480" w:firstLineChars="200"/>
        <w:rPr>
          <w:rFonts w:ascii="宋体" w:cs="Times New Roman"/>
          <w:sz w:val="24"/>
          <w:szCs w:val="24"/>
        </w:rPr>
      </w:pPr>
      <w:r>
        <w:rPr>
          <w:rFonts w:hint="eastAsia" w:ascii="宋体" w:hAnsi="宋体" w:cs="宋体"/>
          <w:sz w:val="24"/>
          <w:szCs w:val="24"/>
        </w:rPr>
        <w:t>社联考勤制度旨在加强社联各成员的组织纪律性，以便使社联干部能及时高效的完成各项工作，考勤主要包括以下方面：会议、活动、值班。</w:t>
      </w:r>
    </w:p>
    <w:p>
      <w:pPr>
        <w:numPr>
          <w:ilvl w:val="0"/>
          <w:numId w:val="13"/>
        </w:numPr>
        <w:spacing w:line="480" w:lineRule="auto"/>
        <w:ind w:left="1265"/>
        <w:rPr>
          <w:rFonts w:ascii="宋体" w:cs="Times New Roman"/>
          <w:sz w:val="24"/>
          <w:szCs w:val="24"/>
        </w:rPr>
      </w:pPr>
      <w:r>
        <w:rPr>
          <w:rFonts w:hint="eastAsia" w:ascii="宋体" w:hAnsi="宋体" w:cs="宋体"/>
          <w:sz w:val="24"/>
          <w:szCs w:val="24"/>
        </w:rPr>
        <w:t>社团联合会的考勤以签到形式实现，签到统计由办公室负责管理。</w:t>
      </w:r>
    </w:p>
    <w:p>
      <w:pPr>
        <w:numPr>
          <w:ilvl w:val="0"/>
          <w:numId w:val="13"/>
        </w:numPr>
        <w:spacing w:line="480" w:lineRule="auto"/>
        <w:ind w:left="1265"/>
        <w:rPr>
          <w:rFonts w:ascii="宋体" w:cs="Times New Roman"/>
          <w:sz w:val="24"/>
          <w:szCs w:val="24"/>
        </w:rPr>
      </w:pPr>
      <w:r>
        <w:rPr>
          <w:rFonts w:hint="eastAsia" w:ascii="宋体" w:hAnsi="宋体" w:cs="宋体"/>
          <w:sz w:val="24"/>
          <w:szCs w:val="24"/>
        </w:rPr>
        <w:t>各部门的单独会议、活动的出勤由各部部长负责，大型会议、活动和值班由办公室来完成。</w:t>
      </w:r>
    </w:p>
    <w:p>
      <w:pPr>
        <w:numPr>
          <w:ilvl w:val="0"/>
          <w:numId w:val="13"/>
        </w:numPr>
        <w:spacing w:line="480" w:lineRule="auto"/>
        <w:ind w:left="1265"/>
        <w:rPr>
          <w:rFonts w:ascii="宋体" w:cs="Times New Roman"/>
          <w:sz w:val="24"/>
          <w:szCs w:val="24"/>
        </w:rPr>
      </w:pPr>
      <w:r>
        <w:rPr>
          <w:rFonts w:hint="eastAsia" w:ascii="宋体" w:hAnsi="宋体" w:cs="宋体"/>
          <w:sz w:val="24"/>
          <w:szCs w:val="24"/>
        </w:rPr>
        <w:t>凡社团联合会的例会、值班、节假日、临时会议、公益劳动或大型活动等，应到人员应按规定时间到达指定地点，不得迟到、早退或缺席。</w:t>
      </w:r>
    </w:p>
    <w:p>
      <w:pPr>
        <w:numPr>
          <w:ilvl w:val="0"/>
          <w:numId w:val="13"/>
        </w:numPr>
        <w:spacing w:line="480" w:lineRule="auto"/>
        <w:ind w:left="1265"/>
        <w:rPr>
          <w:rFonts w:ascii="宋体" w:cs="Times New Roman"/>
          <w:sz w:val="24"/>
          <w:szCs w:val="24"/>
        </w:rPr>
      </w:pPr>
      <w:r>
        <w:rPr>
          <w:rFonts w:hint="eastAsia" w:ascii="宋体" w:hAnsi="宋体" w:cs="宋体"/>
          <w:sz w:val="24"/>
          <w:szCs w:val="24"/>
        </w:rPr>
        <w:t>请假时实行干事向部长，部长向主席团负责的制度。</w:t>
      </w:r>
    </w:p>
    <w:p>
      <w:pPr>
        <w:numPr>
          <w:ilvl w:val="0"/>
          <w:numId w:val="13"/>
        </w:numPr>
        <w:spacing w:line="480" w:lineRule="auto"/>
        <w:ind w:left="1265"/>
        <w:rPr>
          <w:rFonts w:ascii="宋体" w:cs="Times New Roman"/>
          <w:sz w:val="24"/>
          <w:szCs w:val="24"/>
        </w:rPr>
      </w:pPr>
      <w:r>
        <w:rPr>
          <w:rFonts w:hint="eastAsia" w:ascii="宋体" w:hAnsi="宋体" w:cs="宋体"/>
          <w:sz w:val="24"/>
          <w:szCs w:val="24"/>
        </w:rPr>
        <w:t>社团联合会的会议、活动、值班、节假日等无故迟到早退或缺席者，在例会时给予通报批评，无故缺勤</w:t>
      </w:r>
      <w:r>
        <w:rPr>
          <w:rFonts w:ascii="宋体" w:hAnsi="宋体" w:cs="宋体"/>
          <w:sz w:val="24"/>
          <w:szCs w:val="24"/>
        </w:rPr>
        <w:t>3</w:t>
      </w:r>
      <w:r>
        <w:rPr>
          <w:rFonts w:hint="eastAsia" w:ascii="宋体" w:hAnsi="宋体" w:cs="宋体"/>
          <w:sz w:val="24"/>
          <w:szCs w:val="24"/>
        </w:rPr>
        <w:t>次者，按自动退出社团联合会处理。</w:t>
      </w:r>
    </w:p>
    <w:p>
      <w:pPr>
        <w:spacing w:line="480" w:lineRule="auto"/>
        <w:jc w:val="center"/>
        <w:rPr>
          <w:rFonts w:ascii="宋体" w:cs="Times New Roman"/>
          <w:b/>
          <w:bCs/>
          <w:sz w:val="24"/>
          <w:szCs w:val="24"/>
        </w:rPr>
      </w:pPr>
      <w:r>
        <w:rPr>
          <w:rFonts w:hint="eastAsia" w:ascii="宋体" w:hAnsi="宋体" w:cs="宋体"/>
          <w:b/>
          <w:bCs/>
          <w:sz w:val="32"/>
          <w:szCs w:val="32"/>
        </w:rPr>
        <w:t>第六章</w:t>
      </w:r>
      <w:r>
        <w:rPr>
          <w:rFonts w:ascii="宋体" w:hAnsi="宋体" w:cs="宋体"/>
          <w:b/>
          <w:bCs/>
          <w:sz w:val="32"/>
          <w:szCs w:val="32"/>
        </w:rPr>
        <w:t xml:space="preserve">  </w:t>
      </w:r>
      <w:r>
        <w:rPr>
          <w:rFonts w:hint="eastAsia" w:ascii="宋体" w:hAnsi="宋体" w:cs="宋体"/>
          <w:b/>
          <w:bCs/>
          <w:sz w:val="32"/>
          <w:szCs w:val="32"/>
        </w:rPr>
        <w:t>考核制度</w:t>
      </w:r>
    </w:p>
    <w:p>
      <w:pPr>
        <w:spacing w:line="480" w:lineRule="auto"/>
        <w:ind w:firstLine="480" w:firstLineChars="200"/>
        <w:rPr>
          <w:rFonts w:ascii="宋体" w:cs="Times New Roman"/>
          <w:sz w:val="24"/>
          <w:szCs w:val="24"/>
        </w:rPr>
      </w:pPr>
      <w:r>
        <w:rPr>
          <w:rFonts w:hint="eastAsia" w:ascii="宋体" w:hAnsi="宋体" w:cs="宋体"/>
          <w:sz w:val="24"/>
          <w:szCs w:val="24"/>
        </w:rPr>
        <w:t>社联成员的考核制度是为了加强学生干部队伍的建设，加强对社团联合会干部的监督、激励和约束，同时也是作为提拔任用学生干部重要依据。全体成员的考核时间是每学期末进行。</w:t>
      </w:r>
    </w:p>
    <w:p>
      <w:pPr>
        <w:spacing w:line="480" w:lineRule="auto"/>
        <w:rPr>
          <w:rFonts w:ascii="宋体" w:cs="Times New Roman"/>
          <w:b/>
          <w:bCs/>
          <w:sz w:val="24"/>
          <w:szCs w:val="24"/>
        </w:rPr>
      </w:pPr>
      <w:r>
        <w:rPr>
          <w:rFonts w:hint="eastAsia" w:ascii="宋体" w:hAnsi="宋体" w:cs="宋体"/>
          <w:b/>
          <w:bCs/>
          <w:sz w:val="28"/>
          <w:szCs w:val="28"/>
        </w:rPr>
        <w:t>第一条</w:t>
      </w:r>
      <w:r>
        <w:rPr>
          <w:rFonts w:ascii="宋体" w:hAnsi="宋体" w:cs="宋体"/>
          <w:b/>
          <w:bCs/>
          <w:sz w:val="28"/>
          <w:szCs w:val="28"/>
        </w:rPr>
        <w:t xml:space="preserve">  </w:t>
      </w:r>
      <w:r>
        <w:rPr>
          <w:rFonts w:hint="eastAsia" w:ascii="宋体" w:hAnsi="宋体" w:cs="宋体"/>
          <w:b/>
          <w:bCs/>
          <w:sz w:val="28"/>
          <w:szCs w:val="28"/>
        </w:rPr>
        <w:t>干部考核</w:t>
      </w:r>
    </w:p>
    <w:p>
      <w:pPr>
        <w:numPr>
          <w:ilvl w:val="0"/>
          <w:numId w:val="14"/>
        </w:numPr>
        <w:spacing w:line="480" w:lineRule="auto"/>
        <w:ind w:left="1265"/>
        <w:rPr>
          <w:rFonts w:ascii="宋体" w:cs="Times New Roman"/>
          <w:sz w:val="24"/>
          <w:szCs w:val="24"/>
        </w:rPr>
      </w:pPr>
      <w:r>
        <w:rPr>
          <w:rFonts w:hint="eastAsia" w:ascii="宋体" w:hAnsi="宋体" w:cs="宋体"/>
          <w:sz w:val="24"/>
          <w:szCs w:val="24"/>
        </w:rPr>
        <w:t>社联干部考核，副部长、部长由主席团考核，主席团由校团委及社联全体成员考核。</w:t>
      </w:r>
    </w:p>
    <w:p>
      <w:pPr>
        <w:numPr>
          <w:ilvl w:val="0"/>
          <w:numId w:val="14"/>
        </w:numPr>
        <w:spacing w:line="480" w:lineRule="auto"/>
        <w:ind w:left="1265"/>
        <w:rPr>
          <w:rFonts w:ascii="宋体" w:cs="Times New Roman"/>
          <w:sz w:val="24"/>
          <w:szCs w:val="24"/>
        </w:rPr>
      </w:pPr>
      <w:r>
        <w:rPr>
          <w:rFonts w:hint="eastAsia" w:ascii="宋体" w:hAnsi="宋体" w:cs="宋体"/>
          <w:sz w:val="24"/>
          <w:szCs w:val="24"/>
        </w:rPr>
        <w:t>考核由民主测评（占</w:t>
      </w:r>
      <w:r>
        <w:rPr>
          <w:rFonts w:ascii="宋体" w:hAnsi="宋体" w:cs="宋体"/>
          <w:sz w:val="24"/>
          <w:szCs w:val="24"/>
        </w:rPr>
        <w:t>50</w:t>
      </w:r>
      <w:r>
        <w:rPr>
          <w:rFonts w:hint="eastAsia" w:ascii="宋体" w:hAnsi="宋体" w:cs="宋体"/>
          <w:sz w:val="24"/>
          <w:szCs w:val="24"/>
        </w:rPr>
        <w:t>％）和评议（占</w:t>
      </w:r>
      <w:r>
        <w:rPr>
          <w:rFonts w:ascii="宋体" w:hAnsi="宋体" w:cs="宋体"/>
          <w:sz w:val="24"/>
          <w:szCs w:val="24"/>
        </w:rPr>
        <w:t>50</w:t>
      </w:r>
      <w:r>
        <w:rPr>
          <w:rFonts w:hint="eastAsia" w:ascii="宋体" w:hAnsi="宋体" w:cs="宋体"/>
          <w:sz w:val="24"/>
          <w:szCs w:val="24"/>
        </w:rPr>
        <w:t>％）相结合的原则，民主、测评由全体社团联合会成员打分，评议由相应的考核人打分。</w:t>
      </w:r>
    </w:p>
    <w:p>
      <w:pPr>
        <w:numPr>
          <w:ilvl w:val="0"/>
          <w:numId w:val="14"/>
        </w:numPr>
        <w:spacing w:line="480" w:lineRule="auto"/>
        <w:ind w:left="1265"/>
        <w:rPr>
          <w:rFonts w:ascii="宋体" w:cs="Times New Roman"/>
          <w:sz w:val="24"/>
          <w:szCs w:val="24"/>
        </w:rPr>
      </w:pPr>
      <w:r>
        <w:rPr>
          <w:rFonts w:hint="eastAsia" w:ascii="宋体" w:hAnsi="宋体" w:cs="宋体"/>
          <w:sz w:val="24"/>
          <w:szCs w:val="24"/>
        </w:rPr>
        <w:t>考核结果分优秀、称职、基本称职、不称职四个等级。</w:t>
      </w:r>
    </w:p>
    <w:p>
      <w:pPr>
        <w:numPr>
          <w:ilvl w:val="0"/>
          <w:numId w:val="14"/>
        </w:numPr>
        <w:spacing w:line="480" w:lineRule="auto"/>
        <w:ind w:left="1265"/>
        <w:rPr>
          <w:rFonts w:ascii="宋体" w:cs="Times New Roman"/>
          <w:sz w:val="24"/>
          <w:szCs w:val="24"/>
        </w:rPr>
      </w:pPr>
      <w:r>
        <w:rPr>
          <w:rFonts w:hint="eastAsia" w:ascii="宋体" w:hAnsi="宋体" w:cs="宋体"/>
          <w:sz w:val="24"/>
          <w:szCs w:val="24"/>
        </w:rPr>
        <w:t>对于考核优秀的学生干部要予以提拔任用且学年评优时优先考虑评选。</w:t>
      </w:r>
    </w:p>
    <w:p>
      <w:pPr>
        <w:numPr>
          <w:ilvl w:val="0"/>
          <w:numId w:val="14"/>
        </w:numPr>
        <w:spacing w:line="480" w:lineRule="auto"/>
        <w:ind w:left="1265"/>
        <w:rPr>
          <w:rFonts w:ascii="宋体" w:cs="Times New Roman"/>
          <w:sz w:val="24"/>
          <w:szCs w:val="24"/>
        </w:rPr>
      </w:pPr>
      <w:r>
        <w:rPr>
          <w:rFonts w:hint="eastAsia" w:ascii="宋体" w:hAnsi="宋体" w:cs="宋体"/>
          <w:sz w:val="24"/>
          <w:szCs w:val="24"/>
        </w:rPr>
        <w:t>对考核不称职的社团联合会成员要予以免职。</w:t>
      </w:r>
    </w:p>
    <w:p>
      <w:pPr>
        <w:spacing w:line="480" w:lineRule="auto"/>
        <w:rPr>
          <w:rFonts w:ascii="宋体" w:cs="Times New Roman"/>
          <w:b/>
          <w:bCs/>
          <w:sz w:val="28"/>
          <w:szCs w:val="28"/>
        </w:rPr>
      </w:pPr>
      <w:r>
        <w:rPr>
          <w:rFonts w:hint="eastAsia" w:ascii="宋体" w:hAnsi="宋体" w:cs="宋体"/>
          <w:b/>
          <w:bCs/>
          <w:sz w:val="28"/>
          <w:szCs w:val="28"/>
        </w:rPr>
        <w:t>第二条</w:t>
      </w:r>
      <w:r>
        <w:rPr>
          <w:rFonts w:ascii="宋体" w:hAnsi="宋体" w:cs="宋体"/>
          <w:b/>
          <w:bCs/>
          <w:sz w:val="28"/>
          <w:szCs w:val="28"/>
        </w:rPr>
        <w:t xml:space="preserve">  </w:t>
      </w:r>
      <w:r>
        <w:rPr>
          <w:rFonts w:hint="eastAsia" w:ascii="宋体" w:hAnsi="宋体" w:cs="宋体"/>
          <w:b/>
          <w:bCs/>
          <w:sz w:val="28"/>
          <w:szCs w:val="28"/>
        </w:rPr>
        <w:t>干事考核标准</w:t>
      </w:r>
    </w:p>
    <w:p>
      <w:pPr>
        <w:spacing w:line="480" w:lineRule="auto"/>
        <w:ind w:firstLine="480" w:firstLine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考核方式：</w:t>
      </w:r>
    </w:p>
    <w:p>
      <w:pPr>
        <w:spacing w:line="480" w:lineRule="auto"/>
        <w:ind w:firstLine="480" w:firstLine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由分管部门部长、副部长在学期末对干事进行考核。</w:t>
      </w:r>
    </w:p>
    <w:p>
      <w:pPr>
        <w:spacing w:line="480" w:lineRule="auto"/>
        <w:jc w:val="center"/>
        <w:rPr>
          <w:rFonts w:ascii="宋体" w:cs="Times New Roman"/>
          <w:b/>
          <w:bCs/>
          <w:sz w:val="24"/>
          <w:szCs w:val="24"/>
        </w:rPr>
      </w:pPr>
      <w:r>
        <w:rPr>
          <w:rFonts w:hint="eastAsia" w:ascii="宋体" w:hAnsi="宋体" w:cs="宋体"/>
          <w:b/>
          <w:bCs/>
          <w:sz w:val="32"/>
          <w:szCs w:val="32"/>
        </w:rPr>
        <w:t>第七章</w:t>
      </w:r>
      <w:r>
        <w:rPr>
          <w:rFonts w:ascii="宋体" w:hAnsi="宋体" w:cs="宋体"/>
          <w:b/>
          <w:bCs/>
          <w:sz w:val="32"/>
          <w:szCs w:val="32"/>
        </w:rPr>
        <w:t xml:space="preserve">  </w:t>
      </w:r>
      <w:r>
        <w:rPr>
          <w:rFonts w:hint="eastAsia" w:ascii="宋体" w:hAnsi="宋体" w:cs="宋体"/>
          <w:b/>
          <w:bCs/>
          <w:sz w:val="32"/>
          <w:szCs w:val="32"/>
        </w:rPr>
        <w:t>奖惩制度</w:t>
      </w:r>
    </w:p>
    <w:p>
      <w:pPr>
        <w:spacing w:line="480" w:lineRule="auto"/>
        <w:ind w:firstLine="480" w:firstLineChars="200"/>
        <w:rPr>
          <w:rFonts w:ascii="宋体" w:cs="Times New Roman"/>
          <w:sz w:val="24"/>
          <w:szCs w:val="24"/>
        </w:rPr>
      </w:pPr>
      <w:r>
        <w:rPr>
          <w:rFonts w:hint="eastAsia" w:ascii="宋体" w:hAnsi="宋体" w:cs="宋体"/>
          <w:sz w:val="24"/>
          <w:szCs w:val="24"/>
        </w:rPr>
        <w:t>为加强社联自身建设，调动社联成员的工作积极性，同时使各成员严格要求自己，特定本制度。</w:t>
      </w:r>
    </w:p>
    <w:p>
      <w:pPr>
        <w:spacing w:line="480" w:lineRule="auto"/>
        <w:rPr>
          <w:rFonts w:ascii="宋体" w:cs="Times New Roman"/>
          <w:b/>
          <w:bCs/>
          <w:sz w:val="24"/>
          <w:szCs w:val="24"/>
        </w:rPr>
      </w:pPr>
      <w:r>
        <w:rPr>
          <w:rFonts w:hint="eastAsia" w:ascii="宋体" w:hAnsi="宋体" w:cs="宋体"/>
          <w:b/>
          <w:bCs/>
          <w:sz w:val="28"/>
          <w:szCs w:val="28"/>
        </w:rPr>
        <w:t>第一条</w:t>
      </w:r>
      <w:r>
        <w:rPr>
          <w:rFonts w:ascii="宋体" w:hAnsi="宋体" w:cs="宋体"/>
          <w:b/>
          <w:bCs/>
          <w:sz w:val="28"/>
          <w:szCs w:val="28"/>
        </w:rPr>
        <w:t xml:space="preserve">  </w:t>
      </w:r>
      <w:r>
        <w:rPr>
          <w:rFonts w:hint="eastAsia" w:ascii="宋体" w:hAnsi="宋体" w:cs="宋体"/>
          <w:b/>
          <w:bCs/>
          <w:sz w:val="28"/>
          <w:szCs w:val="28"/>
        </w:rPr>
        <w:t>奖励</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每学期评出优秀部门、优秀社团、优秀干部、优秀干事及优秀成员等，</w:t>
      </w:r>
    </w:p>
    <w:p>
      <w:pPr>
        <w:spacing w:line="480" w:lineRule="auto"/>
        <w:rPr>
          <w:rFonts w:ascii="宋体" w:cs="Times New Roman"/>
          <w:sz w:val="24"/>
          <w:szCs w:val="24"/>
        </w:rPr>
      </w:pPr>
      <w:r>
        <w:rPr>
          <w:rFonts w:hint="eastAsia" w:ascii="宋体" w:hAnsi="宋体" w:cs="宋体"/>
          <w:sz w:val="24"/>
          <w:szCs w:val="24"/>
        </w:rPr>
        <w:t>依据如下：</w:t>
      </w:r>
    </w:p>
    <w:p>
      <w:pPr>
        <w:numPr>
          <w:ilvl w:val="0"/>
          <w:numId w:val="15"/>
        </w:numPr>
        <w:spacing w:line="480" w:lineRule="auto"/>
        <w:ind w:left="1265"/>
        <w:rPr>
          <w:rFonts w:ascii="宋体" w:cs="Times New Roman"/>
          <w:sz w:val="24"/>
          <w:szCs w:val="24"/>
        </w:rPr>
      </w:pPr>
      <w:r>
        <w:rPr>
          <w:rFonts w:hint="eastAsia" w:ascii="宋体" w:hAnsi="宋体" w:cs="宋体"/>
          <w:sz w:val="24"/>
          <w:szCs w:val="24"/>
        </w:rPr>
        <w:t>各部门的工作计划、工作活动、工作总结。</w:t>
      </w:r>
    </w:p>
    <w:p>
      <w:pPr>
        <w:numPr>
          <w:ilvl w:val="0"/>
          <w:numId w:val="15"/>
        </w:numPr>
        <w:spacing w:line="480" w:lineRule="auto"/>
        <w:ind w:left="1265"/>
        <w:rPr>
          <w:rFonts w:ascii="宋体" w:cs="Times New Roman"/>
          <w:sz w:val="24"/>
          <w:szCs w:val="24"/>
        </w:rPr>
      </w:pPr>
      <w:r>
        <w:rPr>
          <w:rFonts w:hint="eastAsia" w:ascii="宋体" w:hAnsi="宋体" w:cs="宋体"/>
          <w:sz w:val="24"/>
          <w:szCs w:val="24"/>
        </w:rPr>
        <w:t>各部门完成本部职能情况及效率、成果、功绩。</w:t>
      </w:r>
    </w:p>
    <w:p>
      <w:pPr>
        <w:numPr>
          <w:ilvl w:val="0"/>
          <w:numId w:val="15"/>
        </w:numPr>
        <w:spacing w:line="480" w:lineRule="auto"/>
        <w:ind w:left="1265"/>
        <w:rPr>
          <w:rFonts w:ascii="宋体" w:cs="Times New Roman"/>
          <w:sz w:val="24"/>
          <w:szCs w:val="24"/>
        </w:rPr>
      </w:pPr>
      <w:r>
        <w:rPr>
          <w:rFonts w:hint="eastAsia" w:ascii="宋体" w:hAnsi="宋体" w:cs="宋体"/>
          <w:sz w:val="24"/>
          <w:szCs w:val="24"/>
        </w:rPr>
        <w:t>各部门与其他部门、社团，主席团的支持配合。</w:t>
      </w:r>
    </w:p>
    <w:p>
      <w:pPr>
        <w:numPr>
          <w:ilvl w:val="0"/>
          <w:numId w:val="15"/>
        </w:numPr>
        <w:spacing w:line="480" w:lineRule="auto"/>
        <w:ind w:left="1265"/>
        <w:rPr>
          <w:rFonts w:ascii="宋体" w:cs="Times New Roman"/>
          <w:sz w:val="24"/>
          <w:szCs w:val="24"/>
        </w:rPr>
      </w:pPr>
      <w:r>
        <w:rPr>
          <w:rFonts w:hint="eastAsia" w:ascii="宋体" w:hAnsi="宋体" w:cs="宋体"/>
          <w:sz w:val="24"/>
          <w:szCs w:val="24"/>
        </w:rPr>
        <w:t>各部门成员的工作态度、工作成绩及主席团对各部工作给予的评</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价。</w:t>
      </w:r>
    </w:p>
    <w:p>
      <w:pPr>
        <w:numPr>
          <w:ilvl w:val="0"/>
          <w:numId w:val="15"/>
        </w:numPr>
        <w:spacing w:line="480" w:lineRule="auto"/>
        <w:ind w:left="1265"/>
        <w:rPr>
          <w:rFonts w:ascii="宋体" w:cs="Times New Roman"/>
          <w:sz w:val="24"/>
          <w:szCs w:val="24"/>
        </w:rPr>
      </w:pPr>
      <w:r>
        <w:rPr>
          <w:rFonts w:hint="eastAsia" w:ascii="宋体" w:hAnsi="宋体" w:cs="宋体"/>
          <w:sz w:val="24"/>
          <w:szCs w:val="24"/>
        </w:rPr>
        <w:t>各部门成员对广大同学的感召力及自身形象。</w:t>
      </w:r>
    </w:p>
    <w:p>
      <w:pPr>
        <w:numPr>
          <w:ilvl w:val="0"/>
          <w:numId w:val="15"/>
        </w:numPr>
        <w:spacing w:line="480" w:lineRule="auto"/>
        <w:ind w:left="1265"/>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各部门成员的考勤情况。</w:t>
      </w:r>
    </w:p>
    <w:p>
      <w:pPr>
        <w:spacing w:line="480" w:lineRule="auto"/>
        <w:rPr>
          <w:rFonts w:ascii="宋体" w:cs="Times New Roman"/>
          <w:sz w:val="24"/>
          <w:szCs w:val="24"/>
        </w:rPr>
      </w:pPr>
      <w:r>
        <w:rPr>
          <w:rFonts w:hint="eastAsia" w:ascii="宋体" w:hAnsi="宋体" w:cs="宋体"/>
          <w:b/>
          <w:bCs/>
          <w:sz w:val="28"/>
          <w:szCs w:val="28"/>
        </w:rPr>
        <w:t>奖励：</w:t>
      </w:r>
      <w:r>
        <w:rPr>
          <w:rFonts w:ascii="宋体" w:hAnsi="宋体" w:cs="宋体"/>
          <w:sz w:val="24"/>
          <w:szCs w:val="24"/>
        </w:rPr>
        <w:t xml:space="preserve">  </w:t>
      </w:r>
      <w:r>
        <w:rPr>
          <w:rFonts w:hint="eastAsia" w:ascii="宋体" w:hAnsi="宋体" w:cs="宋体"/>
          <w:sz w:val="24"/>
          <w:szCs w:val="24"/>
        </w:rPr>
        <w:t>年度五四表彰时表彰“优秀共青团员”、“优秀团员干部”、学期末“优</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秀干事”、“先进个人”、“优秀学生干部”等。</w:t>
      </w:r>
    </w:p>
    <w:p>
      <w:pPr>
        <w:spacing w:line="480" w:lineRule="auto"/>
        <w:rPr>
          <w:rFonts w:ascii="宋体" w:cs="Times New Roman"/>
          <w:b/>
          <w:bCs/>
          <w:sz w:val="24"/>
          <w:szCs w:val="24"/>
        </w:rPr>
      </w:pPr>
      <w:r>
        <w:rPr>
          <w:rFonts w:hint="eastAsia" w:ascii="宋体" w:hAnsi="宋体" w:cs="宋体"/>
          <w:b/>
          <w:bCs/>
          <w:sz w:val="28"/>
          <w:szCs w:val="28"/>
        </w:rPr>
        <w:t>第二条</w:t>
      </w:r>
      <w:r>
        <w:rPr>
          <w:rFonts w:ascii="宋体" w:hAnsi="宋体" w:cs="宋体"/>
          <w:b/>
          <w:bCs/>
          <w:sz w:val="28"/>
          <w:szCs w:val="28"/>
        </w:rPr>
        <w:t xml:space="preserve">  </w:t>
      </w:r>
      <w:r>
        <w:rPr>
          <w:rFonts w:hint="eastAsia" w:ascii="宋体" w:hAnsi="宋体" w:cs="宋体"/>
          <w:b/>
          <w:bCs/>
          <w:sz w:val="28"/>
          <w:szCs w:val="28"/>
        </w:rPr>
        <w:t>惩罚</w:t>
      </w:r>
    </w:p>
    <w:p>
      <w:pPr>
        <w:numPr>
          <w:ilvl w:val="0"/>
          <w:numId w:val="16"/>
        </w:numPr>
        <w:spacing w:line="480" w:lineRule="auto"/>
        <w:ind w:left="1265"/>
        <w:rPr>
          <w:rFonts w:ascii="宋体" w:cs="Times New Roman"/>
          <w:sz w:val="24"/>
          <w:szCs w:val="24"/>
        </w:rPr>
      </w:pPr>
      <w:r>
        <w:rPr>
          <w:rFonts w:hint="eastAsia" w:ascii="宋体" w:hAnsi="宋体" w:cs="宋体"/>
          <w:sz w:val="24"/>
          <w:szCs w:val="24"/>
        </w:rPr>
        <w:t>凡构成以下条件之一者给予批评警告：</w:t>
      </w:r>
    </w:p>
    <w:p>
      <w:pPr>
        <w:numPr>
          <w:ilvl w:val="0"/>
          <w:numId w:val="17"/>
        </w:numPr>
        <w:spacing w:line="480" w:lineRule="auto"/>
        <w:ind w:left="840" w:firstLine="480" w:firstLineChars="200"/>
        <w:rPr>
          <w:rFonts w:ascii="宋体" w:cs="Times New Roman"/>
          <w:sz w:val="24"/>
          <w:szCs w:val="24"/>
        </w:rPr>
      </w:pPr>
      <w:r>
        <w:rPr>
          <w:rFonts w:hint="eastAsia" w:ascii="宋体" w:hAnsi="宋体" w:cs="宋体"/>
          <w:sz w:val="24"/>
          <w:szCs w:val="24"/>
        </w:rPr>
        <w:t>未准假迟到早退一次。</w:t>
      </w:r>
    </w:p>
    <w:p>
      <w:pPr>
        <w:numPr>
          <w:ilvl w:val="0"/>
          <w:numId w:val="17"/>
        </w:numPr>
        <w:spacing w:line="480" w:lineRule="auto"/>
        <w:ind w:left="840" w:firstLine="480" w:firstLineChars="200"/>
        <w:rPr>
          <w:rFonts w:ascii="宋体" w:cs="Times New Roman"/>
          <w:sz w:val="24"/>
          <w:szCs w:val="24"/>
        </w:rPr>
      </w:pPr>
      <w:r>
        <w:rPr>
          <w:rFonts w:hint="eastAsia" w:ascii="宋体" w:hAnsi="宋体" w:cs="宋体"/>
          <w:sz w:val="24"/>
          <w:szCs w:val="24"/>
        </w:rPr>
        <w:t>一次未完成布置工作者（未完成重大任务者另行处理）。</w:t>
      </w:r>
    </w:p>
    <w:p>
      <w:pPr>
        <w:numPr>
          <w:ilvl w:val="0"/>
          <w:numId w:val="17"/>
        </w:numPr>
        <w:spacing w:line="480" w:lineRule="auto"/>
        <w:ind w:left="840" w:firstLine="480" w:firstLineChars="200"/>
        <w:rPr>
          <w:rFonts w:ascii="宋体" w:cs="Times New Roman"/>
          <w:sz w:val="24"/>
          <w:szCs w:val="24"/>
        </w:rPr>
      </w:pPr>
      <w:r>
        <w:rPr>
          <w:rFonts w:hint="eastAsia" w:ascii="宋体" w:hAnsi="宋体" w:cs="宋体"/>
          <w:sz w:val="24"/>
          <w:szCs w:val="24"/>
        </w:rPr>
        <w:t>有损社团联合会形象者。</w:t>
      </w:r>
    </w:p>
    <w:p>
      <w:pPr>
        <w:numPr>
          <w:ilvl w:val="0"/>
          <w:numId w:val="17"/>
        </w:numPr>
        <w:spacing w:line="480" w:lineRule="auto"/>
        <w:ind w:left="840" w:firstLine="480" w:firstLineChars="200"/>
        <w:rPr>
          <w:rFonts w:ascii="宋体" w:cs="Times New Roman"/>
          <w:sz w:val="24"/>
          <w:szCs w:val="24"/>
        </w:rPr>
      </w:pPr>
      <w:r>
        <w:rPr>
          <w:rFonts w:hint="eastAsia" w:ascii="宋体" w:hAnsi="宋体" w:cs="宋体"/>
          <w:sz w:val="24"/>
          <w:szCs w:val="24"/>
        </w:rPr>
        <w:t>大型活动不配合者。</w:t>
      </w:r>
    </w:p>
    <w:p>
      <w:pPr>
        <w:numPr>
          <w:ilvl w:val="0"/>
          <w:numId w:val="16"/>
        </w:numPr>
        <w:spacing w:line="480" w:lineRule="auto"/>
        <w:ind w:left="1265"/>
        <w:rPr>
          <w:rFonts w:ascii="宋体" w:cs="Times New Roman"/>
          <w:sz w:val="24"/>
          <w:szCs w:val="24"/>
        </w:rPr>
      </w:pPr>
      <w:r>
        <w:rPr>
          <w:rFonts w:hint="eastAsia" w:ascii="宋体" w:hAnsi="宋体" w:cs="宋体"/>
          <w:sz w:val="24"/>
          <w:szCs w:val="24"/>
        </w:rPr>
        <w:t>凡构成以下条件之一者公开劝退：</w:t>
      </w:r>
    </w:p>
    <w:p>
      <w:pPr>
        <w:numPr>
          <w:ilvl w:val="0"/>
          <w:numId w:val="18"/>
        </w:numPr>
        <w:spacing w:line="480" w:lineRule="auto"/>
        <w:ind w:left="840" w:firstLine="480" w:firstLineChars="200"/>
        <w:rPr>
          <w:rFonts w:ascii="宋体" w:cs="Times New Roman"/>
          <w:sz w:val="24"/>
          <w:szCs w:val="24"/>
        </w:rPr>
      </w:pPr>
      <w:r>
        <w:rPr>
          <w:rFonts w:hint="eastAsia" w:ascii="宋体" w:hAnsi="宋体" w:cs="宋体"/>
          <w:sz w:val="24"/>
          <w:szCs w:val="24"/>
        </w:rPr>
        <w:t>未准假迟到、早退五次。</w:t>
      </w:r>
    </w:p>
    <w:p>
      <w:pPr>
        <w:numPr>
          <w:ilvl w:val="0"/>
          <w:numId w:val="18"/>
        </w:numPr>
        <w:spacing w:line="480" w:lineRule="auto"/>
        <w:ind w:left="840" w:firstLine="480" w:firstLineChars="200"/>
        <w:rPr>
          <w:rFonts w:ascii="宋体" w:cs="Times New Roman"/>
          <w:sz w:val="24"/>
          <w:szCs w:val="24"/>
        </w:rPr>
      </w:pPr>
      <w:r>
        <w:rPr>
          <w:rFonts w:hint="eastAsia" w:ascii="宋体" w:hAnsi="宋体" w:cs="宋体"/>
          <w:sz w:val="24"/>
          <w:szCs w:val="24"/>
        </w:rPr>
        <w:t>无故缺席三次者。</w:t>
      </w:r>
    </w:p>
    <w:p>
      <w:pPr>
        <w:numPr>
          <w:ilvl w:val="0"/>
          <w:numId w:val="18"/>
        </w:numPr>
        <w:spacing w:line="480" w:lineRule="auto"/>
        <w:ind w:left="840" w:firstLine="480" w:firstLineChars="200"/>
        <w:rPr>
          <w:rFonts w:ascii="宋体" w:cs="Times New Roman"/>
          <w:sz w:val="24"/>
          <w:szCs w:val="24"/>
        </w:rPr>
      </w:pPr>
      <w:r>
        <w:rPr>
          <w:rFonts w:hint="eastAsia" w:ascii="宋体" w:hAnsi="宋体" w:cs="宋体"/>
          <w:sz w:val="24"/>
          <w:szCs w:val="24"/>
        </w:rPr>
        <w:t>三次未完成布置工作者（未完成重大任务者另行处理）。</w:t>
      </w:r>
    </w:p>
    <w:p>
      <w:pPr>
        <w:numPr>
          <w:ilvl w:val="0"/>
          <w:numId w:val="18"/>
        </w:numPr>
        <w:spacing w:line="480" w:lineRule="auto"/>
        <w:ind w:left="840" w:firstLine="480" w:firstLineChars="200"/>
        <w:rPr>
          <w:rFonts w:ascii="宋体" w:cs="Times New Roman"/>
          <w:sz w:val="24"/>
          <w:szCs w:val="24"/>
        </w:rPr>
      </w:pPr>
      <w:r>
        <w:rPr>
          <w:rFonts w:hint="eastAsia" w:ascii="宋体" w:hAnsi="宋体" w:cs="宋体"/>
          <w:sz w:val="24"/>
          <w:szCs w:val="24"/>
        </w:rPr>
        <w:t>屡次编造理由逃避工作者。</w:t>
      </w:r>
    </w:p>
    <w:p>
      <w:pPr>
        <w:numPr>
          <w:ilvl w:val="0"/>
          <w:numId w:val="18"/>
        </w:numPr>
        <w:spacing w:line="480" w:lineRule="auto"/>
        <w:ind w:left="840" w:firstLine="480" w:firstLineChars="200"/>
        <w:rPr>
          <w:rFonts w:ascii="宋体" w:cs="Times New Roman"/>
          <w:sz w:val="24"/>
          <w:szCs w:val="24"/>
        </w:rPr>
      </w:pPr>
      <w:r>
        <w:rPr>
          <w:rFonts w:hint="eastAsia" w:ascii="宋体" w:hAnsi="宋体" w:cs="宋体"/>
          <w:sz w:val="24"/>
          <w:szCs w:val="24"/>
        </w:rPr>
        <w:t>内部搞分裂，不团结他人，影响工作开展者。</w:t>
      </w:r>
    </w:p>
    <w:p>
      <w:pPr>
        <w:numPr>
          <w:ilvl w:val="0"/>
          <w:numId w:val="18"/>
        </w:numPr>
        <w:spacing w:line="480" w:lineRule="auto"/>
        <w:ind w:left="840" w:firstLine="480" w:firstLineChars="20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言行严重败坏学生社团联合会形象者。</w:t>
      </w:r>
    </w:p>
    <w:p>
      <w:pPr>
        <w:spacing w:line="480" w:lineRule="auto"/>
        <w:jc w:val="center"/>
        <w:rPr>
          <w:rFonts w:ascii="宋体" w:cs="Times New Roman"/>
          <w:b/>
          <w:bCs/>
          <w:sz w:val="32"/>
          <w:szCs w:val="32"/>
        </w:rPr>
      </w:pPr>
      <w:r>
        <w:rPr>
          <w:rFonts w:hint="eastAsia" w:ascii="宋体" w:hAnsi="宋体" w:cs="宋体"/>
          <w:b/>
          <w:bCs/>
          <w:sz w:val="32"/>
          <w:szCs w:val="32"/>
        </w:rPr>
        <w:t>第八章</w:t>
      </w:r>
      <w:r>
        <w:rPr>
          <w:rFonts w:ascii="宋体" w:hAnsi="宋体" w:cs="宋体"/>
          <w:b/>
          <w:bCs/>
          <w:sz w:val="32"/>
          <w:szCs w:val="32"/>
        </w:rPr>
        <w:t xml:space="preserve">  </w:t>
      </w:r>
      <w:r>
        <w:rPr>
          <w:rFonts w:hint="eastAsia" w:ascii="宋体" w:hAnsi="宋体" w:cs="宋体"/>
          <w:b/>
          <w:bCs/>
          <w:sz w:val="32"/>
          <w:szCs w:val="32"/>
        </w:rPr>
        <w:t>附则</w:t>
      </w:r>
    </w:p>
    <w:p>
      <w:pPr>
        <w:numPr>
          <w:ilvl w:val="0"/>
          <w:numId w:val="19"/>
        </w:numPr>
        <w:spacing w:line="480" w:lineRule="auto"/>
        <w:ind w:left="1265"/>
        <w:rPr>
          <w:rFonts w:ascii="宋体" w:cs="Times New Roman"/>
          <w:sz w:val="24"/>
          <w:szCs w:val="24"/>
        </w:rPr>
      </w:pPr>
      <w:r>
        <w:rPr>
          <w:rFonts w:hint="eastAsia" w:ascii="宋体" w:hAnsi="宋体" w:cs="宋体"/>
          <w:sz w:val="24"/>
          <w:szCs w:val="24"/>
        </w:rPr>
        <w:t>本制度自公布之日起实行。</w:t>
      </w:r>
    </w:p>
    <w:p>
      <w:pPr>
        <w:numPr>
          <w:ilvl w:val="0"/>
          <w:numId w:val="19"/>
        </w:numPr>
        <w:spacing w:line="480" w:lineRule="auto"/>
        <w:ind w:left="1265"/>
        <w:rPr>
          <w:rFonts w:ascii="宋体" w:cs="Times New Roman"/>
          <w:b/>
          <w:bCs/>
          <w:sz w:val="24"/>
          <w:szCs w:val="24"/>
        </w:rPr>
      </w:pPr>
      <w:r>
        <w:rPr>
          <w:rFonts w:hint="eastAsia" w:ascii="宋体" w:hAnsi="宋体" w:cs="宋体"/>
          <w:sz w:val="24"/>
          <w:szCs w:val="24"/>
        </w:rPr>
        <w:t>若本制度与在此之前有关制度冲突，以本制度为准。</w:t>
      </w:r>
    </w:p>
    <w:p>
      <w:pPr>
        <w:spacing w:line="480" w:lineRule="auto"/>
        <w:ind w:firstLine="2760" w:firstLineChars="1150"/>
        <w:rPr>
          <w:rFonts w:ascii="宋体" w:cs="Times New Roman"/>
          <w:sz w:val="24"/>
          <w:szCs w:val="24"/>
        </w:rPr>
      </w:pPr>
    </w:p>
    <w:p>
      <w:pPr>
        <w:spacing w:line="480" w:lineRule="auto"/>
        <w:ind w:firstLine="2760" w:firstLineChars="1150"/>
        <w:rPr>
          <w:rFonts w:ascii="宋体" w:cs="Times New Roman"/>
          <w:sz w:val="24"/>
          <w:szCs w:val="24"/>
        </w:rPr>
      </w:pPr>
    </w:p>
    <w:p>
      <w:pPr>
        <w:spacing w:line="480" w:lineRule="auto"/>
        <w:ind w:firstLine="2760" w:firstLineChars="1150"/>
        <w:rPr>
          <w:rFonts w:ascii="宋体" w:cs="Times New Roman"/>
          <w:sz w:val="24"/>
          <w:szCs w:val="24"/>
        </w:rPr>
      </w:pPr>
    </w:p>
    <w:p>
      <w:pPr>
        <w:spacing w:line="480" w:lineRule="auto"/>
        <w:ind w:firstLine="2760" w:firstLineChars="1150"/>
        <w:rPr>
          <w:rFonts w:ascii="宋体" w:cs="Times New Roman"/>
          <w:sz w:val="24"/>
          <w:szCs w:val="24"/>
        </w:rPr>
      </w:pPr>
    </w:p>
    <w:p>
      <w:pPr>
        <w:jc w:val="right"/>
        <w:rPr>
          <w:rFonts w:ascii="宋体" w:cs="Times New Roman"/>
          <w:sz w:val="28"/>
          <w:szCs w:val="28"/>
        </w:rPr>
      </w:pPr>
    </w:p>
    <w:p>
      <w:pPr>
        <w:jc w:val="right"/>
        <w:rPr>
          <w:rFonts w:ascii="宋体" w:cs="Times New Roman"/>
          <w:b/>
          <w:bCs/>
          <w:sz w:val="28"/>
          <w:szCs w:val="28"/>
        </w:rPr>
      </w:pPr>
      <w:r>
        <w:rPr>
          <w:rFonts w:hint="eastAsia" w:ascii="宋体" w:hAnsi="宋体" w:cs="宋体"/>
          <w:b/>
          <w:bCs/>
          <w:sz w:val="28"/>
          <w:szCs w:val="28"/>
        </w:rPr>
        <w:t>共青团兰州石化职业技术学院委员会</w:t>
      </w:r>
    </w:p>
    <w:p>
      <w:pPr>
        <w:rPr>
          <w:rFonts w:ascii="宋体" w:cs="Times New Roman"/>
          <w:b/>
          <w:bCs/>
          <w:sz w:val="28"/>
          <w:szCs w:val="28"/>
        </w:rPr>
      </w:pPr>
      <w:r>
        <w:rPr>
          <w:rFonts w:ascii="宋体" w:hAnsi="宋体" w:cs="宋体"/>
          <w:b/>
          <w:bCs/>
          <w:sz w:val="28"/>
          <w:szCs w:val="28"/>
        </w:rPr>
        <w:t xml:space="preserve">                                 </w:t>
      </w:r>
      <w:bookmarkStart w:id="0" w:name="_GoBack"/>
      <w:bookmarkEnd w:id="0"/>
      <w:r>
        <w:rPr>
          <w:rFonts w:hint="eastAsia" w:ascii="宋体" w:hAnsi="宋体" w:cs="宋体"/>
          <w:b/>
          <w:bCs/>
          <w:sz w:val="28"/>
          <w:szCs w:val="28"/>
        </w:rPr>
        <w:t>学生社团联合会</w:t>
      </w:r>
      <w:r>
        <w:rPr>
          <w:rFonts w:ascii="宋体" w:hAnsi="宋体" w:cs="宋体"/>
          <w:b/>
          <w:bCs/>
          <w:sz w:val="28"/>
          <w:szCs w:val="28"/>
        </w:rPr>
        <w:t xml:space="preserve"> </w:t>
      </w:r>
    </w:p>
    <w:p>
      <w:pPr>
        <w:rPr>
          <w:rFonts w:ascii="宋体" w:cs="Times New Roman"/>
          <w:b/>
          <w:bCs/>
          <w:sz w:val="28"/>
          <w:szCs w:val="28"/>
        </w:rPr>
      </w:pPr>
      <w:r>
        <w:rPr>
          <w:rFonts w:ascii="宋体" w:hAnsi="宋体" w:cs="宋体"/>
          <w:b/>
          <w:bCs/>
          <w:sz w:val="28"/>
          <w:szCs w:val="28"/>
        </w:rPr>
        <w:t xml:space="preserve">                                 2017</w:t>
      </w:r>
      <w:r>
        <w:rPr>
          <w:rFonts w:hint="eastAsia" w:ascii="宋体" w:hAnsi="宋体" w:cs="宋体"/>
          <w:b/>
          <w:bCs/>
          <w:sz w:val="28"/>
          <w:szCs w:val="28"/>
        </w:rPr>
        <w:t>年</w:t>
      </w:r>
      <w:r>
        <w:rPr>
          <w:rFonts w:ascii="宋体" w:hAnsi="宋体" w:cs="宋体"/>
          <w:b/>
          <w:bCs/>
          <w:sz w:val="28"/>
          <w:szCs w:val="28"/>
        </w:rPr>
        <w:t>5</w:t>
      </w:r>
      <w:r>
        <w:rPr>
          <w:rFonts w:hint="eastAsia" w:ascii="宋体" w:hAnsi="宋体" w:cs="宋体"/>
          <w:b/>
          <w:bCs/>
          <w:sz w:val="28"/>
          <w:szCs w:val="28"/>
        </w:rPr>
        <w:t>月</w:t>
      </w:r>
      <w:r>
        <w:rPr>
          <w:rFonts w:ascii="宋体" w:hAnsi="宋体" w:cs="宋体"/>
          <w:b/>
          <w:bCs/>
          <w:sz w:val="28"/>
          <w:szCs w:val="28"/>
        </w:rPr>
        <w:t>1</w:t>
      </w:r>
      <w:r>
        <w:rPr>
          <w:rFonts w:hint="eastAsia" w:ascii="宋体" w:hAnsi="宋体" w:cs="宋体"/>
          <w:b/>
          <w:bCs/>
          <w:sz w:val="28"/>
          <w:szCs w:val="28"/>
        </w:rPr>
        <w:t>日</w:t>
      </w:r>
    </w:p>
    <w:p>
      <w:pPr>
        <w:spacing w:line="480" w:lineRule="auto"/>
        <w:ind w:firstLine="4080" w:firstLineChars="1700"/>
        <w:rPr>
          <w:rFonts w:ascii="宋体" w:cs="Times New Roman"/>
          <w:sz w:val="24"/>
          <w:szCs w:val="24"/>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7AB4"/>
    <w:multiLevelType w:val="singleLevel"/>
    <w:tmpl w:val="59157AB4"/>
    <w:lvl w:ilvl="0" w:tentative="0">
      <w:start w:val="2"/>
      <w:numFmt w:val="chineseCounting"/>
      <w:suff w:val="space"/>
      <w:lvlText w:val="第%1条"/>
      <w:lvlJc w:val="left"/>
    </w:lvl>
  </w:abstractNum>
  <w:abstractNum w:abstractNumId="1">
    <w:nsid w:val="59193C8D"/>
    <w:multiLevelType w:val="singleLevel"/>
    <w:tmpl w:val="59193C8D"/>
    <w:lvl w:ilvl="0" w:tentative="0">
      <w:start w:val="1"/>
      <w:numFmt w:val="decimal"/>
      <w:lvlText w:val="%1."/>
      <w:lvlJc w:val="left"/>
      <w:pPr>
        <w:ind w:left="425" w:hanging="425"/>
      </w:pPr>
      <w:rPr>
        <w:rFonts w:hint="default"/>
      </w:rPr>
    </w:lvl>
  </w:abstractNum>
  <w:abstractNum w:abstractNumId="2">
    <w:nsid w:val="591DAFB7"/>
    <w:multiLevelType w:val="singleLevel"/>
    <w:tmpl w:val="591DAFB7"/>
    <w:lvl w:ilvl="0" w:tentative="0">
      <w:start w:val="1"/>
      <w:numFmt w:val="decimal"/>
      <w:lvlText w:val="%1."/>
      <w:lvlJc w:val="left"/>
      <w:pPr>
        <w:ind w:left="425" w:hanging="425"/>
      </w:pPr>
      <w:rPr>
        <w:rFonts w:hint="default"/>
      </w:rPr>
    </w:lvl>
  </w:abstractNum>
  <w:abstractNum w:abstractNumId="3">
    <w:nsid w:val="591DB037"/>
    <w:multiLevelType w:val="singleLevel"/>
    <w:tmpl w:val="591DB037"/>
    <w:lvl w:ilvl="0" w:tentative="0">
      <w:start w:val="1"/>
      <w:numFmt w:val="decimal"/>
      <w:lvlText w:val="%1."/>
      <w:lvlJc w:val="left"/>
      <w:pPr>
        <w:ind w:left="425" w:hanging="425"/>
      </w:pPr>
      <w:rPr>
        <w:rFonts w:hint="default"/>
      </w:rPr>
    </w:lvl>
  </w:abstractNum>
  <w:abstractNum w:abstractNumId="4">
    <w:nsid w:val="591DB164"/>
    <w:multiLevelType w:val="singleLevel"/>
    <w:tmpl w:val="591DB164"/>
    <w:lvl w:ilvl="0" w:tentative="0">
      <w:start w:val="1"/>
      <w:numFmt w:val="decimalEnclosedCircleChinese"/>
      <w:suff w:val="nothing"/>
      <w:lvlText w:val="%1　"/>
      <w:lvlJc w:val="left"/>
      <w:pPr>
        <w:ind w:firstLine="400"/>
      </w:pPr>
      <w:rPr>
        <w:rFonts w:hint="eastAsia"/>
      </w:rPr>
    </w:lvl>
  </w:abstractNum>
  <w:abstractNum w:abstractNumId="5">
    <w:nsid w:val="591DB1EA"/>
    <w:multiLevelType w:val="singleLevel"/>
    <w:tmpl w:val="591DB1EA"/>
    <w:lvl w:ilvl="0" w:tentative="0">
      <w:start w:val="1"/>
      <w:numFmt w:val="decimalEnclosedCircleChinese"/>
      <w:suff w:val="nothing"/>
      <w:lvlText w:val="%1　"/>
      <w:lvlJc w:val="left"/>
      <w:pPr>
        <w:ind w:firstLine="400"/>
      </w:pPr>
      <w:rPr>
        <w:rFonts w:hint="eastAsia"/>
      </w:rPr>
    </w:lvl>
  </w:abstractNum>
  <w:abstractNum w:abstractNumId="6">
    <w:nsid w:val="591DB26B"/>
    <w:multiLevelType w:val="multilevel"/>
    <w:tmpl w:val="591DB26B"/>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7">
    <w:nsid w:val="591DB3E7"/>
    <w:multiLevelType w:val="singleLevel"/>
    <w:tmpl w:val="591DB3E7"/>
    <w:lvl w:ilvl="0" w:tentative="0">
      <w:start w:val="1"/>
      <w:numFmt w:val="decimalEnclosedCircleChinese"/>
      <w:suff w:val="nothing"/>
      <w:lvlText w:val="%1　"/>
      <w:lvlJc w:val="left"/>
      <w:pPr>
        <w:ind w:firstLine="400"/>
      </w:pPr>
      <w:rPr>
        <w:rFonts w:hint="eastAsia"/>
      </w:rPr>
    </w:lvl>
  </w:abstractNum>
  <w:abstractNum w:abstractNumId="8">
    <w:nsid w:val="591DB82D"/>
    <w:multiLevelType w:val="singleLevel"/>
    <w:tmpl w:val="591DB82D"/>
    <w:lvl w:ilvl="0" w:tentative="0">
      <w:start w:val="1"/>
      <w:numFmt w:val="decimal"/>
      <w:lvlText w:val="%1."/>
      <w:lvlJc w:val="left"/>
      <w:pPr>
        <w:ind w:left="425" w:hanging="425"/>
      </w:pPr>
      <w:rPr>
        <w:rFonts w:hint="default"/>
      </w:rPr>
    </w:lvl>
  </w:abstractNum>
  <w:abstractNum w:abstractNumId="9">
    <w:nsid w:val="591DB971"/>
    <w:multiLevelType w:val="singleLevel"/>
    <w:tmpl w:val="591DB971"/>
    <w:lvl w:ilvl="0" w:tentative="0">
      <w:start w:val="1"/>
      <w:numFmt w:val="decimal"/>
      <w:lvlText w:val="%1."/>
      <w:lvlJc w:val="left"/>
      <w:pPr>
        <w:ind w:left="425" w:hanging="425"/>
      </w:pPr>
      <w:rPr>
        <w:rFonts w:hint="default"/>
      </w:rPr>
    </w:lvl>
  </w:abstractNum>
  <w:abstractNum w:abstractNumId="10">
    <w:nsid w:val="591DBB06"/>
    <w:multiLevelType w:val="singleLevel"/>
    <w:tmpl w:val="591DBB06"/>
    <w:lvl w:ilvl="0" w:tentative="0">
      <w:start w:val="1"/>
      <w:numFmt w:val="decimal"/>
      <w:lvlText w:val="%1."/>
      <w:lvlJc w:val="left"/>
      <w:pPr>
        <w:ind w:left="425" w:hanging="425"/>
      </w:pPr>
      <w:rPr>
        <w:rFonts w:hint="default"/>
      </w:rPr>
    </w:lvl>
  </w:abstractNum>
  <w:abstractNum w:abstractNumId="11">
    <w:nsid w:val="591DBBAD"/>
    <w:multiLevelType w:val="singleLevel"/>
    <w:tmpl w:val="591DBBAD"/>
    <w:lvl w:ilvl="0" w:tentative="0">
      <w:start w:val="1"/>
      <w:numFmt w:val="decimal"/>
      <w:lvlText w:val="%1."/>
      <w:lvlJc w:val="left"/>
      <w:pPr>
        <w:ind w:left="425" w:hanging="425"/>
      </w:pPr>
      <w:rPr>
        <w:rFonts w:hint="default"/>
      </w:rPr>
    </w:lvl>
  </w:abstractNum>
  <w:abstractNum w:abstractNumId="12">
    <w:nsid w:val="591DBC70"/>
    <w:multiLevelType w:val="singleLevel"/>
    <w:tmpl w:val="591DBC70"/>
    <w:lvl w:ilvl="0" w:tentative="0">
      <w:start w:val="1"/>
      <w:numFmt w:val="decimal"/>
      <w:lvlText w:val="%1."/>
      <w:lvlJc w:val="left"/>
      <w:pPr>
        <w:ind w:left="425" w:hanging="425"/>
      </w:pPr>
      <w:rPr>
        <w:rFonts w:hint="default"/>
      </w:rPr>
    </w:lvl>
  </w:abstractNum>
  <w:abstractNum w:abstractNumId="13">
    <w:nsid w:val="591DBCB8"/>
    <w:multiLevelType w:val="singleLevel"/>
    <w:tmpl w:val="591DBCB8"/>
    <w:lvl w:ilvl="0" w:tentative="0">
      <w:start w:val="1"/>
      <w:numFmt w:val="decimal"/>
      <w:lvlText w:val="%1."/>
      <w:lvlJc w:val="left"/>
      <w:pPr>
        <w:ind w:left="425" w:hanging="425"/>
      </w:pPr>
      <w:rPr>
        <w:rFonts w:hint="default"/>
      </w:rPr>
    </w:lvl>
  </w:abstractNum>
  <w:abstractNum w:abstractNumId="14">
    <w:nsid w:val="591DBD28"/>
    <w:multiLevelType w:val="singleLevel"/>
    <w:tmpl w:val="591DBD28"/>
    <w:lvl w:ilvl="0" w:tentative="0">
      <w:start w:val="1"/>
      <w:numFmt w:val="decimal"/>
      <w:lvlText w:val="%1."/>
      <w:lvlJc w:val="left"/>
      <w:pPr>
        <w:ind w:left="425" w:hanging="425"/>
      </w:pPr>
      <w:rPr>
        <w:rFonts w:hint="default"/>
      </w:rPr>
    </w:lvl>
  </w:abstractNum>
  <w:abstractNum w:abstractNumId="15">
    <w:nsid w:val="591DBDBB"/>
    <w:multiLevelType w:val="singleLevel"/>
    <w:tmpl w:val="591DBDBB"/>
    <w:lvl w:ilvl="0" w:tentative="0">
      <w:start w:val="1"/>
      <w:numFmt w:val="decimal"/>
      <w:lvlText w:val="%1."/>
      <w:lvlJc w:val="left"/>
      <w:pPr>
        <w:ind w:left="425" w:hanging="425"/>
      </w:pPr>
      <w:rPr>
        <w:rFonts w:hint="default"/>
      </w:rPr>
    </w:lvl>
  </w:abstractNum>
  <w:abstractNum w:abstractNumId="16">
    <w:nsid w:val="591DBDD8"/>
    <w:multiLevelType w:val="singleLevel"/>
    <w:tmpl w:val="591DBDD8"/>
    <w:lvl w:ilvl="0" w:tentative="0">
      <w:start w:val="1"/>
      <w:numFmt w:val="decimalEnclosedCircleChinese"/>
      <w:suff w:val="nothing"/>
      <w:lvlText w:val="%1　"/>
      <w:lvlJc w:val="left"/>
      <w:pPr>
        <w:ind w:firstLine="400"/>
      </w:pPr>
      <w:rPr>
        <w:rFonts w:hint="eastAsia"/>
      </w:rPr>
    </w:lvl>
  </w:abstractNum>
  <w:abstractNum w:abstractNumId="17">
    <w:nsid w:val="591DBDEC"/>
    <w:multiLevelType w:val="singleLevel"/>
    <w:tmpl w:val="591DBDEC"/>
    <w:lvl w:ilvl="0" w:tentative="0">
      <w:start w:val="1"/>
      <w:numFmt w:val="decimalEnclosedCircleChinese"/>
      <w:suff w:val="nothing"/>
      <w:lvlText w:val="%1　"/>
      <w:lvlJc w:val="left"/>
      <w:pPr>
        <w:ind w:firstLine="400"/>
      </w:pPr>
      <w:rPr>
        <w:rFonts w:hint="eastAsia"/>
      </w:rPr>
    </w:lvl>
  </w:abstractNum>
  <w:abstractNum w:abstractNumId="18">
    <w:nsid w:val="591DBE3F"/>
    <w:multiLevelType w:val="singleLevel"/>
    <w:tmpl w:val="591DBE3F"/>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6"/>
  </w:num>
  <w:num w:numId="4">
    <w:abstractNumId w:val="5"/>
  </w:num>
  <w:num w:numId="5">
    <w:abstractNumId w:val="4"/>
  </w:num>
  <w:num w:numId="6">
    <w:abstractNumId w:val="7"/>
  </w:num>
  <w:num w:numId="7">
    <w:abstractNumId w:val="0"/>
  </w:num>
  <w:num w:numId="8">
    <w:abstractNumId w:val="1"/>
  </w:num>
  <w:num w:numId="9">
    <w:abstractNumId w:val="12"/>
  </w:num>
  <w:num w:numId="10">
    <w:abstractNumId w:val="13"/>
  </w:num>
  <w:num w:numId="11">
    <w:abstractNumId w:val="8"/>
  </w:num>
  <w:num w:numId="12">
    <w:abstractNumId w:val="9"/>
  </w:num>
  <w:num w:numId="13">
    <w:abstractNumId w:val="10"/>
  </w:num>
  <w:num w:numId="14">
    <w:abstractNumId w:val="11"/>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CE"/>
    <w:rsid w:val="000678E9"/>
    <w:rsid w:val="00090428"/>
    <w:rsid w:val="00095CB4"/>
    <w:rsid w:val="000D2825"/>
    <w:rsid w:val="000F2CF4"/>
    <w:rsid w:val="00163A65"/>
    <w:rsid w:val="001842DE"/>
    <w:rsid w:val="00201667"/>
    <w:rsid w:val="0024033A"/>
    <w:rsid w:val="0027527E"/>
    <w:rsid w:val="00351D06"/>
    <w:rsid w:val="003B0313"/>
    <w:rsid w:val="003F4C75"/>
    <w:rsid w:val="00404AF6"/>
    <w:rsid w:val="00407060"/>
    <w:rsid w:val="0047687E"/>
    <w:rsid w:val="004B028E"/>
    <w:rsid w:val="00510EAA"/>
    <w:rsid w:val="00557647"/>
    <w:rsid w:val="005B6118"/>
    <w:rsid w:val="005C4AC3"/>
    <w:rsid w:val="006009B2"/>
    <w:rsid w:val="00617A58"/>
    <w:rsid w:val="00680596"/>
    <w:rsid w:val="00795068"/>
    <w:rsid w:val="007D45D1"/>
    <w:rsid w:val="008373BC"/>
    <w:rsid w:val="00863CDD"/>
    <w:rsid w:val="008C102D"/>
    <w:rsid w:val="0092309D"/>
    <w:rsid w:val="009307F9"/>
    <w:rsid w:val="00942C93"/>
    <w:rsid w:val="009A2765"/>
    <w:rsid w:val="00AD3F01"/>
    <w:rsid w:val="00B11B20"/>
    <w:rsid w:val="00B17A92"/>
    <w:rsid w:val="00B94B98"/>
    <w:rsid w:val="00B951EC"/>
    <w:rsid w:val="00CB16BB"/>
    <w:rsid w:val="00CD752A"/>
    <w:rsid w:val="00CF606F"/>
    <w:rsid w:val="00D535EB"/>
    <w:rsid w:val="00D94F1F"/>
    <w:rsid w:val="00DB304C"/>
    <w:rsid w:val="00DE7DE5"/>
    <w:rsid w:val="00ED41CE"/>
    <w:rsid w:val="00F07EA3"/>
    <w:rsid w:val="00F641DE"/>
    <w:rsid w:val="00FC2B55"/>
    <w:rsid w:val="0F971E23"/>
    <w:rsid w:val="1C7162B9"/>
    <w:rsid w:val="2BE742EE"/>
    <w:rsid w:val="2F2E3EE5"/>
    <w:rsid w:val="3C231F68"/>
    <w:rsid w:val="553923E1"/>
    <w:rsid w:val="5AFD29EA"/>
    <w:rsid w:val="63A85EA3"/>
    <w:rsid w:val="63AC48A9"/>
    <w:rsid w:val="69646EFC"/>
    <w:rsid w:val="69D770B2"/>
    <w:rsid w:val="6A605E9A"/>
    <w:rsid w:val="6D0240E7"/>
    <w:rsid w:val="72AE00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99"/>
    <w:pPr>
      <w:ind w:left="100" w:leftChars="2500"/>
    </w:pPr>
  </w:style>
  <w:style w:type="paragraph" w:styleId="3">
    <w:name w:val="Balloon Text"/>
    <w:basedOn w:val="1"/>
    <w:link w:val="8"/>
    <w:semiHidden/>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customStyle="1" w:styleId="8">
    <w:name w:val="Balloon Text Char"/>
    <w:basedOn w:val="6"/>
    <w:link w:val="3"/>
    <w:semiHidden/>
    <w:locked/>
    <w:uiPriority w:val="99"/>
    <w:rPr>
      <w:sz w:val="18"/>
      <w:szCs w:val="18"/>
    </w:rPr>
  </w:style>
  <w:style w:type="character" w:customStyle="1" w:styleId="9">
    <w:name w:val="Footer Char"/>
    <w:basedOn w:val="6"/>
    <w:link w:val="4"/>
    <w:qFormat/>
    <w:locked/>
    <w:uiPriority w:val="99"/>
    <w:rPr>
      <w:sz w:val="18"/>
      <w:szCs w:val="18"/>
    </w:rPr>
  </w:style>
  <w:style w:type="character" w:customStyle="1" w:styleId="10">
    <w:name w:val="Header Char"/>
    <w:basedOn w:val="6"/>
    <w:link w:val="5"/>
    <w:qFormat/>
    <w:locked/>
    <w:uiPriority w:val="99"/>
    <w:rPr>
      <w:sz w:val="18"/>
      <w:szCs w:val="18"/>
    </w:rPr>
  </w:style>
  <w:style w:type="paragraph" w:customStyle="1" w:styleId="11">
    <w:name w:val="List Paragraph1"/>
    <w:basedOn w:val="1"/>
    <w:qFormat/>
    <w:uiPriority w:val="99"/>
    <w:pPr>
      <w:ind w:firstLine="420" w:firstLineChars="200"/>
    </w:pPr>
  </w:style>
  <w:style w:type="character" w:customStyle="1" w:styleId="12">
    <w:name w:val="Date Char"/>
    <w:basedOn w:val="6"/>
    <w:link w:val="2"/>
    <w:semiHidden/>
    <w:qFormat/>
    <w:uiPriority w:val="99"/>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727</Words>
  <Characters>4150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2016-10-12T00:57:00Z</dcterms:created>
  <dc:creator>PC</dc:creator>
  <cp:lastModifiedBy>lenovo</cp:lastModifiedBy>
  <dcterms:modified xsi:type="dcterms:W3CDTF">2017-06-26T05:48:01Z</dcterms:modified>
  <dc:title>_</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